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4C320" w14:textId="61C8C6B8" w:rsidR="00D43E69" w:rsidRPr="00D43E69" w:rsidRDefault="00D43E69" w:rsidP="00D43E6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GHEA Grapalat" w:eastAsiaTheme="minorHAnsi" w:hAnsi="GHEA Grapalat" w:cstheme="minorBidi"/>
          <w:bCs/>
          <w:lang w:val="hy-AM"/>
        </w:rPr>
      </w:pPr>
      <w:r w:rsidRPr="00D43E69">
        <w:rPr>
          <w:rFonts w:ascii="GHEA Grapalat" w:eastAsiaTheme="minorHAnsi" w:hAnsi="GHEA Grapalat" w:cstheme="minorBidi"/>
          <w:bCs/>
          <w:lang w:val="hy-AM"/>
        </w:rPr>
        <w:t xml:space="preserve">Հայտարարությունը հրապարակված է 2022 թվականի </w:t>
      </w:r>
    </w:p>
    <w:p w14:paraId="6E7C74AE" w14:textId="334ED6D1" w:rsidR="00D43E69" w:rsidRPr="00D43E69" w:rsidRDefault="00D43E69" w:rsidP="00D43E69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GHEA Grapalat" w:eastAsiaTheme="minorHAnsi" w:hAnsi="GHEA Grapalat" w:cstheme="minorBidi"/>
          <w:bCs/>
          <w:lang w:val="hy-AM"/>
        </w:rPr>
      </w:pPr>
      <w:r w:rsidRPr="00D43E69">
        <w:rPr>
          <w:rFonts w:ascii="GHEA Grapalat" w:eastAsiaTheme="minorHAnsi" w:hAnsi="GHEA Grapalat" w:cstheme="minorBidi"/>
          <w:bCs/>
          <w:lang w:val="hy-AM"/>
        </w:rPr>
        <w:t>փետրվարի 23-ին</w:t>
      </w:r>
    </w:p>
    <w:p w14:paraId="3DF18D3F" w14:textId="04DF3C30" w:rsidR="007C6EA6" w:rsidRDefault="007C6EA6" w:rsidP="00A32EB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GHEA Grapalat" w:eastAsiaTheme="minorHAnsi" w:hAnsi="GHEA Grapalat" w:cstheme="minorBidi"/>
          <w:b/>
          <w:bCs/>
          <w:lang w:val="hy-AM"/>
        </w:rPr>
      </w:pPr>
      <w:r>
        <w:rPr>
          <w:rFonts w:ascii="GHEA Grapalat" w:eastAsiaTheme="minorHAnsi" w:hAnsi="GHEA Grapalat" w:cstheme="minorBidi"/>
          <w:b/>
          <w:bCs/>
          <w:lang w:val="hy-AM"/>
        </w:rPr>
        <w:t>ՀԱՅՏԱՐԱՐՈՒԹՅՈՒՆ</w:t>
      </w:r>
    </w:p>
    <w:p w14:paraId="76C46EBE" w14:textId="38FCA47A" w:rsidR="00A32EBC" w:rsidRPr="00ED5B2F" w:rsidRDefault="007C6EA6" w:rsidP="00A32EB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</w:t>
      </w:r>
      <w:r w:rsidRPr="0084219C">
        <w:rPr>
          <w:rFonts w:ascii="GHEA Grapalat" w:hAnsi="GHEA Grapalat"/>
          <w:b/>
          <w:lang w:val="hy-AM"/>
        </w:rPr>
        <w:t>ՍՆՆԴԱՄԹԵՐՔԻ ԱՆՎՏԱՆԳՈՒԹՅԱՆ ՏԵՍՉԱԿԱՆ ՄԱՐՄՆԻ</w:t>
      </w:r>
      <w:r w:rsidR="00F258E8" w:rsidRPr="007C6EA6">
        <w:rPr>
          <w:rFonts w:ascii="GHEA Grapalat" w:eastAsiaTheme="minorHAnsi" w:hAnsi="GHEA Grapalat" w:cstheme="minorBidi"/>
          <w:b/>
          <w:bCs/>
          <w:lang w:val="hy-AM"/>
        </w:rPr>
        <w:t xml:space="preserve"> </w:t>
      </w:r>
      <w:r w:rsidR="00C217DE">
        <w:rPr>
          <w:rFonts w:ascii="GHEA Grapalat" w:hAnsi="GHEA Grapalat"/>
          <w:b/>
          <w:lang w:val="hy-AM"/>
        </w:rPr>
        <w:t>ԱՆԱՍՆԱՆՈՒԺՈՒԹՅԱՆ ՎԱՐՉՈՒԹՅՈՒՆՈՒՄ</w:t>
      </w:r>
      <w:r w:rsidR="004F76CF" w:rsidRPr="007C6EA6">
        <w:rPr>
          <w:rFonts w:ascii="GHEA Grapalat" w:eastAsiaTheme="minorHAnsi" w:hAnsi="GHEA Grapalat" w:cstheme="minorBidi"/>
          <w:b/>
          <w:bCs/>
          <w:lang w:val="hy-AM"/>
        </w:rPr>
        <w:t xml:space="preserve"> </w:t>
      </w:r>
      <w:r w:rsidR="00A32EBC" w:rsidRPr="007C6EA6">
        <w:rPr>
          <w:rFonts w:ascii="GHEA Grapalat" w:eastAsiaTheme="minorHAnsi" w:hAnsi="GHEA Grapalat" w:cstheme="minorBidi"/>
          <w:b/>
          <w:bCs/>
          <w:lang w:val="hy-AM"/>
        </w:rPr>
        <w:t>ՓՈՐՁԱԳԵՏ ՆԵՐԳՐԱՎԵԼՈՒ ՄԱՍԻՆ</w:t>
      </w:r>
    </w:p>
    <w:p w14:paraId="68D96C74" w14:textId="77777777" w:rsidR="00C94BB4" w:rsidRPr="00ED5B2F" w:rsidRDefault="00ED5B2F" w:rsidP="00A32EB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 w:rsidRPr="00ED5B2F">
        <w:rPr>
          <w:rFonts w:ascii="GHEA Grapalat" w:eastAsiaTheme="minorHAnsi" w:hAnsi="GHEA Grapalat" w:cstheme="minorBidi"/>
          <w:b/>
          <w:bCs/>
          <w:lang w:val="hy-AM"/>
        </w:rPr>
        <w:br/>
      </w:r>
      <w:r w:rsidR="00A32EBC" w:rsidRPr="00ED5B2F">
        <w:rPr>
          <w:rFonts w:ascii="GHEA Grapalat" w:eastAsiaTheme="minorHAnsi" w:hAnsi="GHEA Grapalat" w:cstheme="minorBidi"/>
          <w:b/>
          <w:bCs/>
          <w:lang w:val="hy-AM"/>
        </w:rPr>
        <w:t>Ծրագրով նախատեսված աշխատանքների համառոտ նկարագիրը</w:t>
      </w:r>
    </w:p>
    <w:p w14:paraId="78227AAD" w14:textId="77777777" w:rsidR="00CD74CC" w:rsidRPr="00ED5B2F" w:rsidRDefault="00A32EBC" w:rsidP="00A32EB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br/>
      </w:r>
      <w:proofErr w:type="spellStart"/>
      <w:r w:rsidRPr="00ED5B2F">
        <w:rPr>
          <w:rFonts w:ascii="GHEA Grapalat" w:eastAsiaTheme="minorHAnsi" w:hAnsi="GHEA Grapalat" w:cstheme="minorBidi"/>
          <w:lang w:val="hy-AM"/>
        </w:rPr>
        <w:t>Փորձագետ</w:t>
      </w:r>
      <w:r w:rsidR="0046193E" w:rsidRPr="00ED5B2F">
        <w:rPr>
          <w:rFonts w:ascii="GHEA Grapalat" w:eastAsiaTheme="minorHAnsi" w:hAnsi="GHEA Grapalat" w:cstheme="minorBidi"/>
          <w:lang w:val="hy-AM"/>
        </w:rPr>
        <w:t>ն</w:t>
      </w:r>
      <w:proofErr w:type="spellEnd"/>
      <w:r w:rsidRPr="00ED5B2F">
        <w:rPr>
          <w:rFonts w:ascii="GHEA Grapalat" w:eastAsiaTheme="minorHAnsi" w:hAnsi="GHEA Grapalat" w:cstheme="minorBidi"/>
          <w:lang w:val="hy-AM"/>
        </w:rPr>
        <w:t xml:space="preserve"> իրեն հանձնարարված ոլորտում</w:t>
      </w:r>
      <w:r w:rsidR="00C94BB4" w:rsidRPr="00ED5B2F">
        <w:rPr>
          <w:rFonts w:ascii="GHEA Grapalat" w:eastAsiaTheme="minorHAnsi" w:hAnsi="GHEA Grapalat" w:cstheme="minorBidi"/>
          <w:lang w:val="hy-AM"/>
        </w:rPr>
        <w:t>՝</w:t>
      </w:r>
    </w:p>
    <w:p w14:paraId="4A62FB51" w14:textId="672F82B4" w:rsidR="00C217DE" w:rsidRDefault="00D43E69" w:rsidP="004F76CF">
      <w:pPr>
        <w:spacing w:after="0" w:line="360" w:lineRule="auto"/>
        <w:ind w:firstLine="720"/>
        <w:jc w:val="both"/>
        <w:rPr>
          <w:sz w:val="24"/>
          <w:szCs w:val="24"/>
          <w:lang w:val="hy-AM"/>
        </w:rPr>
      </w:pPr>
      <w:r w:rsidRPr="00D43E69">
        <w:rPr>
          <w:sz w:val="24"/>
          <w:szCs w:val="24"/>
          <w:lang w:val="hy-AM"/>
        </w:rPr>
        <w:t xml:space="preserve">1) </w:t>
      </w:r>
      <w:r w:rsidR="00C217DE" w:rsidRPr="003E65F6">
        <w:rPr>
          <w:sz w:val="24"/>
          <w:szCs w:val="24"/>
          <w:lang w:val="hy-AM"/>
        </w:rPr>
        <w:t xml:space="preserve">մասնակցում է ուղեկցող անասնաբուժական փաստաթղթերի բաշխման և օգտագործման գործընթացների հսկողության աշխատանքներին, ուսումնասիրում և վերլուծում է տնտեսավարող սուբյեկտների կողմից իրականացվող </w:t>
      </w:r>
      <w:proofErr w:type="spellStart"/>
      <w:r w:rsidR="00C217DE" w:rsidRPr="003E65F6">
        <w:rPr>
          <w:sz w:val="24"/>
          <w:szCs w:val="24"/>
          <w:lang w:val="hy-AM"/>
        </w:rPr>
        <w:t>անասնաբուժասանիտարական</w:t>
      </w:r>
      <w:proofErr w:type="spellEnd"/>
      <w:r w:rsidR="00C217DE" w:rsidRPr="003E65F6">
        <w:rPr>
          <w:sz w:val="24"/>
          <w:szCs w:val="24"/>
          <w:lang w:val="hy-AM"/>
        </w:rPr>
        <w:t xml:space="preserve"> փորձաքննությունների արդյունքում կազմված փաստաթղթերը,</w:t>
      </w:r>
      <w:r w:rsidR="00C217DE">
        <w:rPr>
          <w:sz w:val="24"/>
          <w:szCs w:val="24"/>
          <w:lang w:val="hy-AM"/>
        </w:rPr>
        <w:t xml:space="preserve"> </w:t>
      </w:r>
      <w:r w:rsidR="00C217DE" w:rsidRPr="003E65F6">
        <w:rPr>
          <w:sz w:val="24"/>
          <w:szCs w:val="24"/>
          <w:lang w:val="hy-AM"/>
        </w:rPr>
        <w:t>եզրակացությունները, ներկայացնում վերջիններիս վերաբերյալ մասնագիտական կարծիք</w:t>
      </w:r>
      <w:r w:rsidRPr="00D43E69">
        <w:rPr>
          <w:sz w:val="24"/>
          <w:szCs w:val="24"/>
          <w:lang w:val="hy-AM"/>
        </w:rPr>
        <w:t>,</w:t>
      </w:r>
    </w:p>
    <w:p w14:paraId="3DBA11C2" w14:textId="36415ED1" w:rsidR="00C217DE" w:rsidRPr="003E65F6" w:rsidRDefault="00D43E69" w:rsidP="00D43E69">
      <w:pPr>
        <w:spacing w:line="360" w:lineRule="auto"/>
        <w:ind w:firstLine="720"/>
        <w:jc w:val="both"/>
        <w:rPr>
          <w:sz w:val="24"/>
          <w:szCs w:val="24"/>
          <w:lang w:val="hy-AM"/>
        </w:rPr>
      </w:pPr>
      <w:r w:rsidRPr="00D43E69">
        <w:rPr>
          <w:sz w:val="24"/>
          <w:szCs w:val="24"/>
          <w:lang w:val="hy-AM"/>
        </w:rPr>
        <w:t xml:space="preserve">2) </w:t>
      </w:r>
      <w:r>
        <w:rPr>
          <w:sz w:val="24"/>
          <w:szCs w:val="24"/>
          <w:lang w:val="hy-AM"/>
        </w:rPr>
        <w:t>ի</w:t>
      </w:r>
      <w:r w:rsidR="00C217DE" w:rsidRPr="003E65F6">
        <w:rPr>
          <w:sz w:val="24"/>
          <w:szCs w:val="24"/>
          <w:lang w:val="hy-AM"/>
        </w:rPr>
        <w:t xml:space="preserve">րականացնում է </w:t>
      </w:r>
      <w:proofErr w:type="spellStart"/>
      <w:r w:rsidR="00C217DE" w:rsidRPr="003E65F6">
        <w:rPr>
          <w:sz w:val="24"/>
          <w:szCs w:val="24"/>
          <w:lang w:val="hy-AM"/>
        </w:rPr>
        <w:t>սպանդանոցային</w:t>
      </w:r>
      <w:proofErr w:type="spellEnd"/>
      <w:r w:rsidR="00C217DE" w:rsidRPr="003E65F6">
        <w:rPr>
          <w:sz w:val="24"/>
          <w:szCs w:val="24"/>
          <w:lang w:val="hy-AM"/>
        </w:rPr>
        <w:t xml:space="preserve"> գործընթացների, 5-րդ </w:t>
      </w:r>
      <w:proofErr w:type="spellStart"/>
      <w:r w:rsidR="00C217DE" w:rsidRPr="003E65F6">
        <w:rPr>
          <w:sz w:val="24"/>
          <w:szCs w:val="24"/>
          <w:lang w:val="hy-AM"/>
        </w:rPr>
        <w:t>ձևի</w:t>
      </w:r>
      <w:proofErr w:type="spellEnd"/>
      <w:r w:rsidR="00C217DE" w:rsidRPr="003E65F6">
        <w:rPr>
          <w:sz w:val="24"/>
          <w:szCs w:val="24"/>
          <w:lang w:val="hy-AM"/>
        </w:rPr>
        <w:t xml:space="preserve"> անասնաբուժական վկայականի </w:t>
      </w:r>
      <w:proofErr w:type="spellStart"/>
      <w:r w:rsidR="00C217DE" w:rsidRPr="003E65F6">
        <w:rPr>
          <w:sz w:val="24"/>
          <w:szCs w:val="24"/>
          <w:lang w:val="hy-AM"/>
        </w:rPr>
        <w:t>ներբեռնման</w:t>
      </w:r>
      <w:proofErr w:type="spellEnd"/>
      <w:r w:rsidR="00C217DE" w:rsidRPr="003E65F6">
        <w:rPr>
          <w:sz w:val="24"/>
          <w:szCs w:val="24"/>
          <w:lang w:val="hy-AM"/>
        </w:rPr>
        <w:t xml:space="preserve">  գործընթացների ուսումնասիրություն և թերությունների վերհանում, </w:t>
      </w:r>
      <w:proofErr w:type="spellStart"/>
      <w:r w:rsidR="00C217DE" w:rsidRPr="003E65F6">
        <w:rPr>
          <w:sz w:val="24"/>
          <w:szCs w:val="24"/>
          <w:lang w:val="hy-AM"/>
        </w:rPr>
        <w:t>սպանդանոցային</w:t>
      </w:r>
      <w:proofErr w:type="spellEnd"/>
      <w:r w:rsidR="00C217DE" w:rsidRPr="003E65F6">
        <w:rPr>
          <w:sz w:val="24"/>
          <w:szCs w:val="24"/>
          <w:lang w:val="hy-AM"/>
        </w:rPr>
        <w:t xml:space="preserve"> գործունեություն իրականացնող  </w:t>
      </w:r>
      <w:proofErr w:type="spellStart"/>
      <w:r w:rsidR="00C217DE" w:rsidRPr="003E65F6">
        <w:rPr>
          <w:sz w:val="24"/>
          <w:szCs w:val="24"/>
          <w:lang w:val="hy-AM"/>
        </w:rPr>
        <w:t>տնտեսավարողների</w:t>
      </w:r>
      <w:proofErr w:type="spellEnd"/>
      <w:r w:rsidR="00C217DE" w:rsidRPr="003E65F6">
        <w:rPr>
          <w:sz w:val="24"/>
          <w:szCs w:val="24"/>
          <w:lang w:val="hy-AM"/>
        </w:rPr>
        <w:t xml:space="preserve"> մասնագիտական խորհրդատվությունների տրամադրում, բացի այդ՝ արտահանման նպատակով կենդանի կենդանիների </w:t>
      </w:r>
      <w:proofErr w:type="spellStart"/>
      <w:r w:rsidR="00C217DE" w:rsidRPr="003E65F6">
        <w:rPr>
          <w:sz w:val="24"/>
          <w:szCs w:val="24"/>
          <w:lang w:val="hy-AM"/>
        </w:rPr>
        <w:t>կարանտինացման</w:t>
      </w:r>
      <w:proofErr w:type="spellEnd"/>
      <w:r w:rsidR="00C217DE" w:rsidRPr="003E65F6">
        <w:rPr>
          <w:sz w:val="24"/>
          <w:szCs w:val="24"/>
          <w:lang w:val="hy-AM"/>
        </w:rPr>
        <w:t xml:space="preserve"> գործընթացների կազմակերպման և անցկացման, դրանց կազմակերպմանը ներկայացվող պահանջների ուսումնասիրություն</w:t>
      </w:r>
      <w:r w:rsidR="00C217DE">
        <w:rPr>
          <w:sz w:val="24"/>
          <w:szCs w:val="24"/>
          <w:lang w:val="hy-AM"/>
        </w:rPr>
        <w:t>,</w:t>
      </w:r>
      <w:r w:rsidR="00C217DE" w:rsidRPr="003E65F6">
        <w:rPr>
          <w:sz w:val="24"/>
          <w:szCs w:val="24"/>
          <w:lang w:val="hy-AM"/>
        </w:rPr>
        <w:t xml:space="preserve"> խնդիրների վերհանում և առկա թերությունների վերացման համար անհրաժեշտ առաջարկ</w:t>
      </w:r>
      <w:r w:rsidR="00C217DE">
        <w:rPr>
          <w:sz w:val="24"/>
          <w:szCs w:val="24"/>
          <w:lang w:val="hy-AM"/>
        </w:rPr>
        <w:t>ներ</w:t>
      </w:r>
      <w:r w:rsidR="00C217DE" w:rsidRPr="003E65F6">
        <w:rPr>
          <w:sz w:val="24"/>
          <w:szCs w:val="24"/>
          <w:lang w:val="hy-AM"/>
        </w:rPr>
        <w:t xml:space="preserve">ի </w:t>
      </w:r>
      <w:r w:rsidR="00C217DE">
        <w:rPr>
          <w:sz w:val="24"/>
          <w:szCs w:val="24"/>
          <w:lang w:val="hy-AM"/>
        </w:rPr>
        <w:t xml:space="preserve">ու </w:t>
      </w:r>
      <w:r w:rsidR="00C217DE" w:rsidRPr="003E65F6">
        <w:rPr>
          <w:sz w:val="24"/>
          <w:szCs w:val="24"/>
          <w:lang w:val="hy-AM"/>
        </w:rPr>
        <w:t xml:space="preserve">լուծումների </w:t>
      </w:r>
      <w:r w:rsidR="00C217DE">
        <w:rPr>
          <w:sz w:val="24"/>
          <w:szCs w:val="24"/>
          <w:lang w:val="hy-AM"/>
        </w:rPr>
        <w:t>տրամադրում</w:t>
      </w:r>
      <w:r w:rsidR="00C217DE" w:rsidRPr="003E65F6">
        <w:rPr>
          <w:sz w:val="24"/>
          <w:szCs w:val="24"/>
          <w:lang w:val="hy-AM"/>
        </w:rPr>
        <w:t>։</w:t>
      </w:r>
    </w:p>
    <w:p w14:paraId="08A4F42A" w14:textId="5EC18A26" w:rsidR="00A32EBC" w:rsidRPr="00E06F1C" w:rsidRDefault="00A32EBC" w:rsidP="007C6EA6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="GHEA Grapalat" w:eastAsiaTheme="minorHAnsi" w:hAnsi="GHEA Grapalat" w:cstheme="minorBidi"/>
          <w:b/>
          <w:lang w:val="hy-AM"/>
        </w:rPr>
      </w:pPr>
      <w:r w:rsidRPr="00E06F1C">
        <w:rPr>
          <w:rFonts w:ascii="GHEA Grapalat" w:eastAsiaTheme="minorHAnsi" w:hAnsi="GHEA Grapalat" w:cstheme="minorBidi"/>
          <w:b/>
          <w:lang w:val="hy-AM"/>
        </w:rPr>
        <w:t>Փորձագետ</w:t>
      </w:r>
      <w:r w:rsidR="0046193E" w:rsidRPr="00E06F1C">
        <w:rPr>
          <w:rFonts w:ascii="GHEA Grapalat" w:eastAsiaTheme="minorHAnsi" w:hAnsi="GHEA Grapalat" w:cstheme="minorBidi"/>
          <w:b/>
          <w:lang w:val="hy-AM"/>
        </w:rPr>
        <w:t>ին</w:t>
      </w:r>
      <w:r w:rsidRPr="00E06F1C">
        <w:rPr>
          <w:rFonts w:ascii="GHEA Grapalat" w:eastAsiaTheme="minorHAnsi" w:hAnsi="GHEA Grapalat" w:cstheme="minorBidi"/>
          <w:b/>
          <w:lang w:val="hy-AM"/>
        </w:rPr>
        <w:t xml:space="preserve"> նախատեսվում է ներգրավել</w:t>
      </w:r>
      <w:r w:rsidR="005E4788" w:rsidRPr="00923746">
        <w:rPr>
          <w:rFonts w:ascii="GHEA Grapalat" w:eastAsiaTheme="minorHAnsi" w:hAnsi="GHEA Grapalat" w:cstheme="minorBidi"/>
          <w:b/>
          <w:lang w:val="hy-AM"/>
        </w:rPr>
        <w:t>՝</w:t>
      </w:r>
      <w:r w:rsidRPr="00E06F1C">
        <w:rPr>
          <w:rFonts w:ascii="GHEA Grapalat" w:eastAsiaTheme="minorHAnsi" w:hAnsi="GHEA Grapalat" w:cstheme="minorBidi"/>
          <w:b/>
          <w:lang w:val="hy-AM"/>
        </w:rPr>
        <w:t xml:space="preserve"> պայմանագիր կնքելու օրվանից </w:t>
      </w:r>
      <w:r w:rsidR="004F76CF">
        <w:rPr>
          <w:rFonts w:ascii="GHEA Grapalat" w:eastAsiaTheme="minorHAnsi" w:hAnsi="GHEA Grapalat" w:cstheme="minorBidi"/>
          <w:b/>
          <w:lang w:val="hy-AM"/>
        </w:rPr>
        <w:t>մեկ տարի</w:t>
      </w:r>
      <w:r w:rsidR="00ED5B2F" w:rsidRPr="00E06F1C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Pr="00E06F1C">
        <w:rPr>
          <w:rFonts w:ascii="GHEA Grapalat" w:eastAsiaTheme="minorHAnsi" w:hAnsi="GHEA Grapalat" w:cstheme="minorBidi"/>
          <w:b/>
          <w:lang w:val="hy-AM"/>
        </w:rPr>
        <w:t>ժամ</w:t>
      </w:r>
      <w:r w:rsidR="005E4788" w:rsidRPr="00923746">
        <w:rPr>
          <w:rFonts w:ascii="GHEA Grapalat" w:eastAsiaTheme="minorHAnsi" w:hAnsi="GHEA Grapalat" w:cstheme="minorBidi"/>
          <w:b/>
          <w:lang w:val="hy-AM"/>
        </w:rPr>
        <w:t>կետ</w:t>
      </w:r>
      <w:r w:rsidRPr="00E06F1C">
        <w:rPr>
          <w:rFonts w:ascii="GHEA Grapalat" w:eastAsiaTheme="minorHAnsi" w:hAnsi="GHEA Grapalat" w:cstheme="minorBidi"/>
          <w:b/>
          <w:lang w:val="hy-AM"/>
        </w:rPr>
        <w:t>ով։</w:t>
      </w:r>
    </w:p>
    <w:p w14:paraId="3B37B28B" w14:textId="77777777" w:rsidR="00DA10E3" w:rsidRPr="00ED5B2F" w:rsidRDefault="00A32EBC" w:rsidP="00DA10E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</w:rPr>
      </w:pPr>
      <w:proofErr w:type="spellStart"/>
      <w:r w:rsidRPr="00ED5B2F">
        <w:rPr>
          <w:rFonts w:ascii="GHEA Grapalat" w:eastAsiaTheme="minorHAnsi" w:hAnsi="GHEA Grapalat" w:cstheme="minorBidi"/>
          <w:b/>
          <w:bCs/>
        </w:rPr>
        <w:lastRenderedPageBreak/>
        <w:t>Փորձագետին</w:t>
      </w:r>
      <w:proofErr w:type="spellEnd"/>
      <w:r w:rsidRPr="00ED5B2F">
        <w:rPr>
          <w:rFonts w:ascii="GHEA Grapalat" w:eastAsiaTheme="minorHAnsi" w:hAnsi="GHEA Grapalat" w:cstheme="minorBidi"/>
          <w:b/>
          <w:bCs/>
        </w:rPr>
        <w:t xml:space="preserve"> </w:t>
      </w:r>
      <w:proofErr w:type="spellStart"/>
      <w:r w:rsidRPr="00ED5B2F">
        <w:rPr>
          <w:rFonts w:ascii="GHEA Grapalat" w:eastAsiaTheme="minorHAnsi" w:hAnsi="GHEA Grapalat" w:cstheme="minorBidi"/>
          <w:b/>
          <w:bCs/>
        </w:rPr>
        <w:t>ներկայացվող</w:t>
      </w:r>
      <w:proofErr w:type="spellEnd"/>
      <w:r w:rsidRPr="00ED5B2F">
        <w:rPr>
          <w:rFonts w:ascii="GHEA Grapalat" w:eastAsiaTheme="minorHAnsi" w:hAnsi="GHEA Grapalat" w:cstheme="minorBidi"/>
          <w:b/>
          <w:bCs/>
        </w:rPr>
        <w:t xml:space="preserve"> </w:t>
      </w:r>
      <w:proofErr w:type="spellStart"/>
      <w:r w:rsidRPr="00ED5B2F">
        <w:rPr>
          <w:rFonts w:ascii="GHEA Grapalat" w:eastAsiaTheme="minorHAnsi" w:hAnsi="GHEA Grapalat" w:cstheme="minorBidi"/>
          <w:b/>
          <w:bCs/>
        </w:rPr>
        <w:t>պահանջները</w:t>
      </w:r>
      <w:proofErr w:type="spellEnd"/>
    </w:p>
    <w:p w14:paraId="426EC765" w14:textId="77777777" w:rsidR="00C217DE" w:rsidRPr="00BF65D5" w:rsidRDefault="00C217DE" w:rsidP="00C217D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Անասնաբուժ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ություն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2A2">
        <w:rPr>
          <w:rFonts w:ascii="GHEA Grapalat" w:hAnsi="GHEA Grapalat" w:cs="Sylfaen"/>
          <w:sz w:val="24"/>
          <w:szCs w:val="24"/>
          <w:lang w:val="hy-AM"/>
        </w:rPr>
        <w:t xml:space="preserve">մասնագիտությամբ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բարձրագույն </w:t>
      </w:r>
      <w:r w:rsidRPr="00BF65D5">
        <w:rPr>
          <w:rFonts w:ascii="GHEA Grapalat" w:hAnsi="GHEA Grapalat"/>
          <w:sz w:val="24"/>
          <w:szCs w:val="24"/>
          <w:lang w:val="hy-AM"/>
        </w:rPr>
        <w:t>կրթություն,</w:t>
      </w:r>
    </w:p>
    <w:p w14:paraId="0531AE3F" w14:textId="77777777" w:rsidR="00C217DE" w:rsidRPr="00AB519D" w:rsidRDefault="00C217DE" w:rsidP="00186727">
      <w:pPr>
        <w:pStyle w:val="ListParagraph"/>
        <w:numPr>
          <w:ilvl w:val="0"/>
          <w:numId w:val="6"/>
        </w:numPr>
        <w:spacing w:after="0" w:line="360" w:lineRule="auto"/>
        <w:ind w:left="540" w:hanging="1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19D">
        <w:rPr>
          <w:rFonts w:ascii="GHEA Grapalat" w:hAnsi="GHEA Grapalat" w:cs="Sylfaen"/>
          <w:sz w:val="24"/>
          <w:szCs w:val="24"/>
          <w:lang w:val="hy-AM"/>
        </w:rPr>
        <w:t xml:space="preserve">առնվազն տասը տարվա </w:t>
      </w:r>
      <w:r>
        <w:rPr>
          <w:rFonts w:ascii="GHEA Grapalat" w:hAnsi="GHEA Grapalat" w:cs="Sylfaen"/>
          <w:sz w:val="24"/>
          <w:szCs w:val="24"/>
          <w:lang w:val="hy-AM"/>
        </w:rPr>
        <w:t>անասնաբու</w:t>
      </w:r>
      <w:r w:rsidRPr="00AB519D">
        <w:rPr>
          <w:rFonts w:ascii="GHEA Grapalat" w:hAnsi="GHEA Grapalat" w:cs="Sylfaen"/>
          <w:sz w:val="24"/>
          <w:szCs w:val="24"/>
          <w:lang w:val="hy-AM"/>
        </w:rPr>
        <w:t>ժություն մասնագիտությամբ աշխատանքային ստաժ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274B510B" w14:textId="5DF66A52" w:rsidR="00ED5B2F" w:rsidRPr="00ED5B2F" w:rsidRDefault="007C6EA6" w:rsidP="0018672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46" w:hanging="86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hAnsi="GHEA Grapalat"/>
          <w:lang w:val="hy-AM"/>
        </w:rPr>
        <w:t>հ</w:t>
      </w:r>
      <w:proofErr w:type="spellStart"/>
      <w:r w:rsidR="00ED5B2F" w:rsidRPr="00847A1E">
        <w:rPr>
          <w:rFonts w:ascii="GHEA Grapalat" w:hAnsi="GHEA Grapalat"/>
        </w:rPr>
        <w:t>ամակարգչով</w:t>
      </w:r>
      <w:proofErr w:type="spellEnd"/>
      <w:r w:rsidR="00ED5B2F" w:rsidRPr="00847A1E">
        <w:rPr>
          <w:rFonts w:ascii="GHEA Grapalat" w:hAnsi="GHEA Grapalat"/>
        </w:rPr>
        <w:t xml:space="preserve"> </w:t>
      </w:r>
      <w:proofErr w:type="spellStart"/>
      <w:r w:rsidR="00ED5B2F" w:rsidRPr="00847A1E">
        <w:rPr>
          <w:rFonts w:ascii="GHEA Grapalat" w:hAnsi="GHEA Grapalat"/>
        </w:rPr>
        <w:t>աշխատելու</w:t>
      </w:r>
      <w:proofErr w:type="spellEnd"/>
      <w:r w:rsidR="00ED5B2F" w:rsidRPr="00847A1E">
        <w:rPr>
          <w:rFonts w:ascii="GHEA Grapalat" w:hAnsi="GHEA Grapalat"/>
        </w:rPr>
        <w:t xml:space="preserve"> </w:t>
      </w:r>
      <w:r w:rsidR="00ED5B2F">
        <w:rPr>
          <w:rFonts w:ascii="GHEA Grapalat" w:hAnsi="GHEA Grapalat"/>
          <w:lang w:val="hy-AM"/>
        </w:rPr>
        <w:t>հմտություններ,</w:t>
      </w:r>
      <w:r w:rsidR="00C217DE">
        <w:rPr>
          <w:rFonts w:ascii="GHEA Grapalat" w:hAnsi="GHEA Grapalat"/>
          <w:lang w:val="hy-AM"/>
        </w:rPr>
        <w:t xml:space="preserve"> </w:t>
      </w:r>
    </w:p>
    <w:p w14:paraId="79F1439A" w14:textId="50161041" w:rsidR="00C217DE" w:rsidRPr="003E65F6" w:rsidRDefault="00C217DE" w:rsidP="00186727">
      <w:pPr>
        <w:pStyle w:val="ListParagraph"/>
        <w:numPr>
          <w:ilvl w:val="0"/>
          <w:numId w:val="6"/>
        </w:numPr>
        <w:spacing w:after="160" w:line="360" w:lineRule="auto"/>
        <w:ind w:left="540" w:hanging="180"/>
        <w:jc w:val="both"/>
        <w:rPr>
          <w:rFonts w:ascii="GHEA Grapalat" w:hAnsi="GHEA Grapalat"/>
          <w:sz w:val="24"/>
          <w:szCs w:val="24"/>
          <w:lang w:val="hy-AM"/>
        </w:rPr>
      </w:pPr>
      <w:r w:rsidRPr="003E65F6">
        <w:rPr>
          <w:rFonts w:ascii="GHEA Grapalat" w:hAnsi="GHEA Grapalat"/>
          <w:sz w:val="24"/>
          <w:szCs w:val="24"/>
          <w:lang w:val="hy-AM"/>
        </w:rPr>
        <w:t>Անասնաբուժության մասին, Սննդամթերքի անվտանգության մասին, Սննդամթերքի անվտանգության պետական վերահսկողության մասին օրենքների,</w:t>
      </w:r>
      <w:r w:rsidR="0018672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E65F6">
        <w:rPr>
          <w:rFonts w:ascii="GHEA Grapalat" w:hAnsi="GHEA Grapalat"/>
          <w:sz w:val="24"/>
          <w:szCs w:val="24"/>
          <w:lang w:val="hy-AM"/>
        </w:rPr>
        <w:t>ինպես</w:t>
      </w:r>
      <w:proofErr w:type="spellEnd"/>
      <w:r w:rsidRPr="003E65F6">
        <w:rPr>
          <w:rFonts w:ascii="GHEA Grapalat" w:hAnsi="GHEA Grapalat"/>
          <w:sz w:val="24"/>
          <w:szCs w:val="24"/>
          <w:lang w:val="hy-AM"/>
        </w:rPr>
        <w:t xml:space="preserve"> նաև Հայաստանի Հանրապետության և </w:t>
      </w:r>
      <w:proofErr w:type="spellStart"/>
      <w:r w:rsidRPr="003E65F6">
        <w:rPr>
          <w:rFonts w:ascii="GHEA Grapalat" w:hAnsi="GHEA Grapalat"/>
          <w:sz w:val="24"/>
          <w:szCs w:val="24"/>
          <w:lang w:val="hy-AM"/>
        </w:rPr>
        <w:t>Եվրասիական</w:t>
      </w:r>
      <w:proofErr w:type="spellEnd"/>
      <w:r w:rsidRPr="003E65F6">
        <w:rPr>
          <w:rFonts w:ascii="GHEA Grapalat" w:hAnsi="GHEA Grapalat"/>
          <w:sz w:val="24"/>
          <w:szCs w:val="24"/>
          <w:lang w:val="hy-AM"/>
        </w:rPr>
        <w:t xml:space="preserve"> տնտեսական  միության անասնաբուժության ոլորտը կարգավորող օրենսդրության իմացություն։</w:t>
      </w:r>
    </w:p>
    <w:p w14:paraId="38A4119A" w14:textId="77777777" w:rsidR="0046193E" w:rsidRPr="00ED5B2F" w:rsidRDefault="00A32EBC" w:rsidP="0046193E">
      <w:pPr>
        <w:pStyle w:val="NormalWeb"/>
        <w:shd w:val="clear" w:color="auto" w:fill="FFFFFF"/>
        <w:spacing w:before="0" w:beforeAutospacing="0" w:after="240" w:afterAutospacing="0"/>
        <w:rPr>
          <w:rFonts w:ascii="GHEA Grapalat" w:eastAsiaTheme="minorHAnsi" w:hAnsi="GHEA Grapalat" w:cstheme="minorBidi"/>
          <w:lang w:val="hy-AM"/>
        </w:rPr>
      </w:pPr>
      <w:r w:rsidRPr="00923746">
        <w:rPr>
          <w:rFonts w:ascii="GHEA Grapalat" w:eastAsiaTheme="minorHAnsi" w:hAnsi="GHEA Grapalat" w:cstheme="minorBidi"/>
          <w:b/>
          <w:bCs/>
          <w:lang w:val="hy-AM"/>
        </w:rPr>
        <w:t>Փորձագետի պարտականությունները</w:t>
      </w:r>
      <w:r w:rsidR="00DA10E3" w:rsidRPr="00923746">
        <w:rPr>
          <w:rFonts w:ascii="GHEA Grapalat" w:eastAsiaTheme="minorHAnsi" w:hAnsi="GHEA Grapalat" w:cstheme="minorBidi"/>
          <w:b/>
          <w:bCs/>
          <w:lang w:val="hy-AM"/>
        </w:rPr>
        <w:br/>
      </w:r>
    </w:p>
    <w:p w14:paraId="09442414" w14:textId="77777777" w:rsidR="00A32EBC" w:rsidRPr="00ED5B2F" w:rsidRDefault="00A32EBC" w:rsidP="008672D9">
      <w:pPr>
        <w:pStyle w:val="NormalWeb"/>
        <w:shd w:val="clear" w:color="auto" w:fill="FFFFFF"/>
        <w:spacing w:before="0" w:beforeAutospacing="0" w:after="240" w:afterAutospacing="0" w:line="360" w:lineRule="auto"/>
        <w:ind w:firstLine="72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Բարեխղճորեն կատարել պայմանագրով ստանձնած աշխատանքները, պահպանել աշխատակազմի ներքին կարգապահական կանոնները, աշխատանքային կարգապահությունը, աշխատանքի պաշտպանության և անվտանգության ապահովման միջոցները, իրականացնել աշխատանքային օրենսդրությամբ, «Հանրային ծառայության մասին» ՀՀ օրենքով և պայմանագրով իրեն վերապահված պարտականությունները:</w:t>
      </w:r>
    </w:p>
    <w:p w14:paraId="1628D2A8" w14:textId="77777777" w:rsidR="00D46E39" w:rsidRPr="00ED5B2F" w:rsidRDefault="00D46E39" w:rsidP="005616A9">
      <w:pPr>
        <w:shd w:val="clear" w:color="auto" w:fill="FFFFFF"/>
        <w:spacing w:after="0" w:line="276" w:lineRule="auto"/>
        <w:jc w:val="both"/>
        <w:rPr>
          <w:b/>
          <w:bCs/>
          <w:sz w:val="24"/>
          <w:szCs w:val="24"/>
          <w:lang w:val="hy-AM"/>
        </w:rPr>
      </w:pPr>
      <w:r w:rsidRPr="00ED5B2F">
        <w:rPr>
          <w:b/>
          <w:bCs/>
          <w:sz w:val="24"/>
          <w:szCs w:val="24"/>
          <w:lang w:val="hy-AM"/>
        </w:rPr>
        <w:t>Ընտրություն կատարելու եղանակը` դիմում ներկայացրած քաղաքացիների փաստաթղթերի ուսումնասիրություն:</w:t>
      </w:r>
    </w:p>
    <w:p w14:paraId="37264422" w14:textId="77777777" w:rsidR="005E4788" w:rsidRDefault="005E4788" w:rsidP="00A32EB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b/>
          <w:bCs/>
          <w:lang w:val="hy-AM"/>
        </w:rPr>
      </w:pPr>
    </w:p>
    <w:p w14:paraId="5210A2AB" w14:textId="178129E6" w:rsidR="00A32EBC" w:rsidRPr="005508C3" w:rsidRDefault="00A32EBC" w:rsidP="00A32EB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color w:val="000000" w:themeColor="text1"/>
          <w:lang w:val="hy-AM"/>
        </w:rPr>
      </w:pPr>
      <w:r w:rsidRPr="005616A9">
        <w:rPr>
          <w:rFonts w:ascii="GHEA Grapalat" w:eastAsiaTheme="minorHAnsi" w:hAnsi="GHEA Grapalat" w:cstheme="minorBidi"/>
          <w:b/>
          <w:bCs/>
          <w:lang w:val="hy-AM"/>
        </w:rPr>
        <w:t xml:space="preserve">Փաստաթղթերի ներկայացման </w:t>
      </w:r>
      <w:proofErr w:type="spellStart"/>
      <w:r w:rsidRPr="005616A9">
        <w:rPr>
          <w:rFonts w:ascii="GHEA Grapalat" w:eastAsiaTheme="minorHAnsi" w:hAnsi="GHEA Grapalat" w:cstheme="minorBidi"/>
          <w:b/>
          <w:bCs/>
          <w:lang w:val="hy-AM"/>
        </w:rPr>
        <w:t>վերջնաժամկետն</w:t>
      </w:r>
      <w:proofErr w:type="spellEnd"/>
      <w:r w:rsidRPr="005616A9">
        <w:rPr>
          <w:rFonts w:ascii="GHEA Grapalat" w:eastAsiaTheme="minorHAnsi" w:hAnsi="GHEA Grapalat" w:cstheme="minorBidi"/>
          <w:b/>
          <w:bCs/>
          <w:lang w:val="hy-AM"/>
        </w:rPr>
        <w:t xml:space="preserve"> է` </w:t>
      </w:r>
      <w:r w:rsidR="005E4788" w:rsidRP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>20</w:t>
      </w:r>
      <w:r w:rsidR="00A8442E" w:rsidRP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>2</w:t>
      </w:r>
      <w:r w:rsidR="00186727" w:rsidRP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>2</w:t>
      </w:r>
      <w:r w:rsidRP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 xml:space="preserve"> թվականի</w:t>
      </w:r>
      <w:r w:rsidR="004F76CF" w:rsidRP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 xml:space="preserve"> </w:t>
      </w:r>
      <w:r w:rsidR="00186727" w:rsidRP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>փետրվարի</w:t>
      </w:r>
      <w:r w:rsidR="004F76CF" w:rsidRP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 xml:space="preserve">   </w:t>
      </w:r>
      <w:r w:rsidR="00A8442E" w:rsidRP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 xml:space="preserve">  </w:t>
      </w:r>
      <w:r w:rsid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>28</w:t>
      </w:r>
      <w:r w:rsidRPr="005508C3">
        <w:rPr>
          <w:rFonts w:ascii="GHEA Grapalat" w:eastAsiaTheme="minorHAnsi" w:hAnsi="GHEA Grapalat" w:cstheme="minorBidi"/>
          <w:b/>
          <w:bCs/>
          <w:color w:val="000000" w:themeColor="text1"/>
          <w:lang w:val="hy-AM"/>
        </w:rPr>
        <w:t>-ը։</w:t>
      </w:r>
    </w:p>
    <w:p w14:paraId="633D5D8D" w14:textId="77777777" w:rsidR="00A32EBC" w:rsidRPr="00ED5B2F" w:rsidRDefault="00A32EBC" w:rsidP="008672D9">
      <w:pPr>
        <w:pStyle w:val="NormalWeb"/>
        <w:shd w:val="clear" w:color="auto" w:fill="FFFFFF"/>
        <w:spacing w:before="0" w:beforeAutospacing="0" w:after="240" w:afterAutospacing="0" w:line="360" w:lineRule="auto"/>
        <w:ind w:firstLine="72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 xml:space="preserve">Չի թույլատրվում պայմանագիր կնքել, եթե տվյալ անձը պաշտոնից ազատվել կամ տվյալ անձի ծառայությունը վերջին մեկ տարվա ընթացքում դադարեցվել է կարգապահական տույժ </w:t>
      </w:r>
      <w:proofErr w:type="spellStart"/>
      <w:r w:rsidRPr="00ED5B2F">
        <w:rPr>
          <w:rFonts w:ascii="GHEA Grapalat" w:eastAsiaTheme="minorHAnsi" w:hAnsi="GHEA Grapalat" w:cstheme="minorBidi"/>
          <w:lang w:val="hy-AM"/>
        </w:rPr>
        <w:t>կիառելու</w:t>
      </w:r>
      <w:proofErr w:type="spellEnd"/>
      <w:r w:rsidRPr="00ED5B2F">
        <w:rPr>
          <w:rFonts w:ascii="GHEA Grapalat" w:eastAsiaTheme="minorHAnsi" w:hAnsi="GHEA Grapalat" w:cstheme="minorBidi"/>
          <w:lang w:val="hy-AM"/>
        </w:rPr>
        <w:t xml:space="preserve">, օրենքով սահմանված </w:t>
      </w:r>
      <w:proofErr w:type="spellStart"/>
      <w:r w:rsidRPr="00ED5B2F">
        <w:rPr>
          <w:rFonts w:ascii="GHEA Grapalat" w:eastAsiaTheme="minorHAnsi" w:hAnsi="GHEA Grapalat" w:cstheme="minorBidi"/>
          <w:lang w:val="hy-AM"/>
        </w:rPr>
        <w:t>փորձաշրջանը</w:t>
      </w:r>
      <w:proofErr w:type="spellEnd"/>
      <w:r w:rsidRPr="00ED5B2F">
        <w:rPr>
          <w:rFonts w:ascii="GHEA Grapalat" w:eastAsiaTheme="minorHAnsi" w:hAnsi="GHEA Grapalat" w:cstheme="minorBidi"/>
          <w:lang w:val="hy-AM"/>
        </w:rPr>
        <w:t xml:space="preserve"> չանցնելու, օրենքի խախտմամբ պաշտոնի նշանակվելու, «Հանրային ծառայության մասին» </w:t>
      </w:r>
      <w:r w:rsidRPr="00ED5B2F">
        <w:rPr>
          <w:rFonts w:ascii="GHEA Grapalat" w:eastAsiaTheme="minorHAnsi" w:hAnsi="GHEA Grapalat" w:cstheme="minorBidi"/>
          <w:lang w:val="hy-AM"/>
        </w:rPr>
        <w:lastRenderedPageBreak/>
        <w:t xml:space="preserve">Հայաստանի Հանրապետության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ED5B2F">
        <w:rPr>
          <w:rFonts w:ascii="GHEA Grapalat" w:eastAsiaTheme="minorHAnsi" w:hAnsi="GHEA Grapalat" w:cstheme="minorBidi"/>
          <w:lang w:val="hy-AM"/>
        </w:rPr>
        <w:t>կրեդիտները</w:t>
      </w:r>
      <w:proofErr w:type="spellEnd"/>
      <w:r w:rsidRPr="00ED5B2F">
        <w:rPr>
          <w:rFonts w:ascii="GHEA Grapalat" w:eastAsiaTheme="minorHAnsi" w:hAnsi="GHEA Grapalat" w:cstheme="minorBidi"/>
          <w:lang w:val="hy-AM"/>
        </w:rPr>
        <w:t xml:space="preserve"> չստանալու դեպքում:</w:t>
      </w:r>
    </w:p>
    <w:p w14:paraId="443AC57C" w14:textId="77777777" w:rsidR="005F1EA4" w:rsidRPr="00ED5B2F" w:rsidRDefault="005F1EA4" w:rsidP="00CD0B63">
      <w:pPr>
        <w:pStyle w:val="NormalWeb"/>
        <w:shd w:val="clear" w:color="auto" w:fill="FFFFFF"/>
        <w:spacing w:before="0" w:beforeAutospacing="0" w:after="240" w:afterAutospacing="0"/>
        <w:ind w:firstLine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 xml:space="preserve">Դիմող ՀՀ քաղաքացիները </w:t>
      </w:r>
      <w:r w:rsidR="00CD0B63">
        <w:rPr>
          <w:rFonts w:ascii="GHEA Grapalat" w:eastAsiaTheme="minorHAnsi" w:hAnsi="GHEA Grapalat" w:cstheme="minorBidi"/>
          <w:lang w:val="hy-AM"/>
        </w:rPr>
        <w:t>ս</w:t>
      </w:r>
      <w:r w:rsidRPr="00ED5B2F">
        <w:rPr>
          <w:rFonts w:ascii="GHEA Grapalat" w:eastAsiaTheme="minorHAnsi" w:hAnsi="GHEA Grapalat" w:cstheme="minorBidi"/>
          <w:lang w:val="hy-AM"/>
        </w:rPr>
        <w:t>ննդ</w:t>
      </w:r>
      <w:r w:rsidR="00EA7498" w:rsidRPr="00ED5B2F">
        <w:rPr>
          <w:rFonts w:ascii="GHEA Grapalat" w:eastAsiaTheme="minorHAnsi" w:hAnsi="GHEA Grapalat" w:cstheme="minorBidi"/>
          <w:lang w:val="hy-AM"/>
        </w:rPr>
        <w:t>ամթերք</w:t>
      </w:r>
      <w:r w:rsidRPr="00ED5B2F">
        <w:rPr>
          <w:rFonts w:ascii="GHEA Grapalat" w:eastAsiaTheme="minorHAnsi" w:hAnsi="GHEA Grapalat" w:cstheme="minorBidi"/>
          <w:lang w:val="hy-AM"/>
        </w:rPr>
        <w:t xml:space="preserve">ի անվտանգության տեսչական մարմին (ք. </w:t>
      </w:r>
      <w:proofErr w:type="spellStart"/>
      <w:r w:rsidRPr="00ED5B2F">
        <w:rPr>
          <w:rFonts w:ascii="GHEA Grapalat" w:eastAsiaTheme="minorHAnsi" w:hAnsi="GHEA Grapalat" w:cstheme="minorBidi"/>
          <w:lang w:val="hy-AM"/>
        </w:rPr>
        <w:t>Երևան</w:t>
      </w:r>
      <w:proofErr w:type="spellEnd"/>
      <w:r w:rsidRPr="00ED5B2F">
        <w:rPr>
          <w:rFonts w:ascii="GHEA Grapalat" w:eastAsiaTheme="minorHAnsi" w:hAnsi="GHEA Grapalat" w:cstheme="minorBidi"/>
          <w:lang w:val="hy-AM"/>
        </w:rPr>
        <w:t xml:space="preserve">, Կոմիտասի </w:t>
      </w:r>
      <w:proofErr w:type="spellStart"/>
      <w:r w:rsidRPr="00ED5B2F">
        <w:rPr>
          <w:rFonts w:ascii="GHEA Grapalat" w:eastAsiaTheme="minorHAnsi" w:hAnsi="GHEA Grapalat" w:cstheme="minorBidi"/>
          <w:lang w:val="hy-AM"/>
        </w:rPr>
        <w:t>պող</w:t>
      </w:r>
      <w:proofErr w:type="spellEnd"/>
      <w:r w:rsidRPr="00ED5B2F">
        <w:rPr>
          <w:rFonts w:ascii="GHEA Grapalat" w:eastAsiaTheme="minorHAnsi" w:hAnsi="GHEA Grapalat" w:cstheme="minorBidi"/>
          <w:lang w:val="hy-AM"/>
        </w:rPr>
        <w:t xml:space="preserve">., 49/2) պետք է ներկայացնեն </w:t>
      </w:r>
      <w:proofErr w:type="spellStart"/>
      <w:r w:rsidRPr="00ED5B2F">
        <w:rPr>
          <w:rFonts w:ascii="GHEA Grapalat" w:eastAsiaTheme="minorHAnsi" w:hAnsi="GHEA Grapalat" w:cstheme="minorBidi"/>
          <w:lang w:val="hy-AM"/>
        </w:rPr>
        <w:t>հետևյալ</w:t>
      </w:r>
      <w:proofErr w:type="spellEnd"/>
      <w:r w:rsidRPr="00ED5B2F">
        <w:rPr>
          <w:rFonts w:ascii="GHEA Grapalat" w:eastAsiaTheme="minorHAnsi" w:hAnsi="GHEA Grapalat" w:cstheme="minorBidi"/>
          <w:lang w:val="hy-AM"/>
        </w:rPr>
        <w:t xml:space="preserve"> փաստաթղթերը`</w:t>
      </w:r>
    </w:p>
    <w:p w14:paraId="1DB70908" w14:textId="207DE5E0" w:rsidR="00CE04FF" w:rsidRPr="00ED5B2F" w:rsidRDefault="00A32EBC" w:rsidP="00CE04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դիմում (</w:t>
      </w:r>
      <w:proofErr w:type="spellStart"/>
      <w:r w:rsidRPr="00ED5B2F">
        <w:rPr>
          <w:rFonts w:ascii="GHEA Grapalat" w:eastAsiaTheme="minorHAnsi" w:hAnsi="GHEA Grapalat" w:cstheme="minorBidi"/>
          <w:lang w:val="hy-AM"/>
        </w:rPr>
        <w:t>ձևը</w:t>
      </w:r>
      <w:proofErr w:type="spellEnd"/>
      <w:r w:rsidRPr="00ED5B2F">
        <w:rPr>
          <w:rFonts w:ascii="GHEA Grapalat" w:eastAsiaTheme="minorHAnsi" w:hAnsi="GHEA Grapalat" w:cstheme="minorBidi"/>
          <w:lang w:val="hy-AM"/>
        </w:rPr>
        <w:t xml:space="preserve"> լրացվում է փաստաթղթերը ներկայացնելիս)</w:t>
      </w:r>
      <w:r w:rsidR="00F258E8" w:rsidRPr="00ED5B2F">
        <w:rPr>
          <w:rFonts w:ascii="GHEA Grapalat" w:eastAsiaTheme="minorHAnsi" w:hAnsi="GHEA Grapalat" w:cstheme="minorBidi"/>
          <w:lang w:val="hy-AM"/>
        </w:rPr>
        <w:t>,</w:t>
      </w:r>
    </w:p>
    <w:p w14:paraId="11E2295D" w14:textId="77777777" w:rsidR="005616A9" w:rsidRDefault="00A32EBC" w:rsidP="00CE04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անձնագրի և հանրային ծառայության համարանիշը հավաստող փաստաթղթ</w:t>
      </w:r>
      <w:r w:rsidR="005616A9">
        <w:rPr>
          <w:rFonts w:ascii="GHEA Grapalat" w:eastAsiaTheme="minorHAnsi" w:hAnsi="GHEA Grapalat" w:cstheme="minorBidi"/>
          <w:lang w:val="hy-AM"/>
        </w:rPr>
        <w:t>եր</w:t>
      </w:r>
      <w:r w:rsidRPr="00ED5B2F">
        <w:rPr>
          <w:rFonts w:ascii="GHEA Grapalat" w:eastAsiaTheme="minorHAnsi" w:hAnsi="GHEA Grapalat" w:cstheme="minorBidi"/>
          <w:lang w:val="hy-AM"/>
        </w:rPr>
        <w:t>ի պատճենները</w:t>
      </w:r>
      <w:r w:rsidR="00F258E8" w:rsidRPr="00ED5B2F">
        <w:rPr>
          <w:rFonts w:ascii="GHEA Grapalat" w:eastAsiaTheme="minorHAnsi" w:hAnsi="GHEA Grapalat" w:cstheme="minorBidi"/>
          <w:lang w:val="hy-AM"/>
        </w:rPr>
        <w:t>,</w:t>
      </w:r>
    </w:p>
    <w:p w14:paraId="2C5983C4" w14:textId="77777777" w:rsidR="00CE04FF" w:rsidRPr="00ED5B2F" w:rsidRDefault="00A32EBC" w:rsidP="00CE04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կրթությունը հավաստող պետական նմուշի փաստաթղթի (փաստաթղթերի) պատճենը (պատճենները)</w:t>
      </w:r>
      <w:r w:rsidR="00F258E8" w:rsidRPr="00ED5B2F">
        <w:rPr>
          <w:rFonts w:ascii="GHEA Grapalat" w:eastAsiaTheme="minorHAnsi" w:hAnsi="GHEA Grapalat" w:cstheme="minorBidi"/>
          <w:lang w:val="hy-AM"/>
        </w:rPr>
        <w:t>,</w:t>
      </w:r>
    </w:p>
    <w:p w14:paraId="0120CBC7" w14:textId="77777777" w:rsidR="00CE04FF" w:rsidRPr="00ED5B2F" w:rsidRDefault="00A32EBC" w:rsidP="00CE04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 xml:space="preserve">արական սեռի անձինք նաև զինվորական գրքույկի կամ դրան փոխարինող ժամանակավոր զորակոչային տեղամասին </w:t>
      </w:r>
      <w:proofErr w:type="spellStart"/>
      <w:r w:rsidRPr="00ED5B2F">
        <w:rPr>
          <w:rFonts w:ascii="GHEA Grapalat" w:eastAsiaTheme="minorHAnsi" w:hAnsi="GHEA Grapalat" w:cstheme="minorBidi"/>
          <w:lang w:val="hy-AM"/>
        </w:rPr>
        <w:t>կցագրման</w:t>
      </w:r>
      <w:proofErr w:type="spellEnd"/>
      <w:r w:rsidRPr="00ED5B2F">
        <w:rPr>
          <w:rFonts w:ascii="GHEA Grapalat" w:eastAsiaTheme="minorHAnsi" w:hAnsi="GHEA Grapalat" w:cstheme="minorBidi"/>
          <w:lang w:val="hy-AM"/>
        </w:rPr>
        <w:t xml:space="preserve"> վկայականի պատճենը՝ բնօրինակի հետ միասին, կամ համապատասխան տեղեկանք</w:t>
      </w:r>
      <w:r w:rsidR="00F258E8" w:rsidRPr="00ED5B2F">
        <w:rPr>
          <w:rFonts w:ascii="GHEA Grapalat" w:eastAsiaTheme="minorHAnsi" w:hAnsi="GHEA Grapalat" w:cstheme="minorBidi"/>
          <w:lang w:val="hy-AM"/>
        </w:rPr>
        <w:t>,</w:t>
      </w:r>
    </w:p>
    <w:p w14:paraId="62362F0A" w14:textId="77777777" w:rsidR="005616A9" w:rsidRDefault="00A32EBC" w:rsidP="00CE04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մեկ լուսանկար 3x4 սմ չափսի</w:t>
      </w:r>
      <w:r w:rsidR="005616A9">
        <w:rPr>
          <w:rFonts w:ascii="GHEA Grapalat" w:eastAsiaTheme="minorHAnsi" w:hAnsi="GHEA Grapalat" w:cstheme="minorBidi"/>
          <w:lang w:val="hy-AM"/>
        </w:rPr>
        <w:t>,</w:t>
      </w:r>
    </w:p>
    <w:p w14:paraId="53B770BE" w14:textId="77777777" w:rsidR="005616A9" w:rsidRDefault="00A32EBC" w:rsidP="00CE04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համառոտ</w:t>
      </w:r>
      <w:r w:rsidR="005616A9">
        <w:rPr>
          <w:rFonts w:ascii="GHEA Grapalat" w:eastAsiaTheme="minorHAnsi" w:hAnsi="GHEA Grapalat" w:cstheme="minorBidi"/>
          <w:lang w:val="hy-AM"/>
        </w:rPr>
        <w:t xml:space="preserve"> </w:t>
      </w:r>
      <w:r w:rsidRPr="00ED5B2F">
        <w:rPr>
          <w:rFonts w:ascii="GHEA Grapalat" w:eastAsiaTheme="minorHAnsi" w:hAnsi="GHEA Grapalat" w:cstheme="minorBidi"/>
          <w:lang w:val="hy-AM"/>
        </w:rPr>
        <w:t>CV</w:t>
      </w:r>
      <w:r w:rsidR="005616A9">
        <w:rPr>
          <w:rFonts w:ascii="GHEA Grapalat" w:eastAsiaTheme="minorHAnsi" w:hAnsi="GHEA Grapalat" w:cstheme="minorBidi"/>
          <w:lang w:val="hy-AM"/>
        </w:rPr>
        <w:t>:</w:t>
      </w:r>
    </w:p>
    <w:p w14:paraId="3F6D13B9" w14:textId="77777777" w:rsidR="005616A9" w:rsidRDefault="005616A9" w:rsidP="005616A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eastAsiaTheme="minorHAnsi" w:hAnsi="GHEA Grapalat" w:cstheme="minorBidi"/>
          <w:lang w:val="hy-AM"/>
        </w:rPr>
      </w:pPr>
    </w:p>
    <w:p w14:paraId="569A6CDC" w14:textId="77777777" w:rsidR="007C6EA6" w:rsidRPr="00752F3F" w:rsidRDefault="007C6EA6" w:rsidP="007C6EA6">
      <w:pPr>
        <w:spacing w:line="240" w:lineRule="auto"/>
        <w:jc w:val="both"/>
        <w:rPr>
          <w:b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Pr="00752F3F">
        <w:rPr>
          <w:b/>
          <w:sz w:val="24"/>
          <w:szCs w:val="24"/>
          <w:lang w:val="hy-AM"/>
        </w:rPr>
        <w:t xml:space="preserve">ՀՀ քաղաքացին փաստաթղթերը հանձնում է անձամբ՝ ներկայացնելով անձնագիր կամ ուղարկում է snund@ssfs.am էլեկտրոնային հասցեին՝ </w:t>
      </w:r>
      <w:proofErr w:type="spellStart"/>
      <w:r w:rsidRPr="00752F3F">
        <w:rPr>
          <w:b/>
          <w:sz w:val="24"/>
          <w:szCs w:val="24"/>
          <w:lang w:val="hy-AM"/>
        </w:rPr>
        <w:t>կայքից</w:t>
      </w:r>
      <w:proofErr w:type="spellEnd"/>
      <w:r w:rsidRPr="00752F3F">
        <w:rPr>
          <w:b/>
          <w:sz w:val="24"/>
          <w:szCs w:val="24"/>
          <w:lang w:val="hy-AM"/>
        </w:rPr>
        <w:t xml:space="preserve"> </w:t>
      </w:r>
      <w:proofErr w:type="spellStart"/>
      <w:r w:rsidRPr="00752F3F">
        <w:rPr>
          <w:b/>
          <w:sz w:val="24"/>
          <w:szCs w:val="24"/>
          <w:lang w:val="hy-AM"/>
        </w:rPr>
        <w:t>ներբեռնելով</w:t>
      </w:r>
      <w:proofErr w:type="spellEnd"/>
      <w:r w:rsidRPr="00752F3F">
        <w:rPr>
          <w:b/>
          <w:sz w:val="24"/>
          <w:szCs w:val="24"/>
          <w:lang w:val="hy-AM"/>
        </w:rPr>
        <w:t xml:space="preserve"> դիմումի </w:t>
      </w:r>
      <w:proofErr w:type="spellStart"/>
      <w:r w:rsidRPr="00752F3F">
        <w:rPr>
          <w:b/>
          <w:sz w:val="24"/>
          <w:szCs w:val="24"/>
          <w:lang w:val="hy-AM"/>
        </w:rPr>
        <w:t>ձևը</w:t>
      </w:r>
      <w:proofErr w:type="spellEnd"/>
      <w:r w:rsidRPr="00752F3F">
        <w:rPr>
          <w:b/>
          <w:sz w:val="24"/>
          <w:szCs w:val="24"/>
          <w:lang w:val="hy-AM"/>
        </w:rPr>
        <w:t>:</w:t>
      </w:r>
    </w:p>
    <w:p w14:paraId="7D4F06CA" w14:textId="77777777" w:rsidR="007C6EA6" w:rsidRPr="00121E55" w:rsidRDefault="007C6EA6" w:rsidP="007C6E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>
        <w:rPr>
          <w:rFonts w:ascii="GHEA Grapalat" w:eastAsiaTheme="minorHAnsi" w:hAnsi="GHEA Grapalat" w:cstheme="minorBidi"/>
          <w:b/>
          <w:bCs/>
          <w:lang w:val="hy-AM"/>
        </w:rPr>
        <w:t xml:space="preserve">       </w:t>
      </w:r>
      <w:r w:rsidRPr="00121E55">
        <w:rPr>
          <w:rFonts w:ascii="GHEA Grapalat" w:eastAsiaTheme="minorHAnsi" w:hAnsi="GHEA Grapalat" w:cstheme="minorBidi"/>
          <w:b/>
          <w:bCs/>
          <w:lang w:val="hy-AM"/>
        </w:rPr>
        <w:t xml:space="preserve">Փաստաթղթերն ընդունվում են ամեն օր՝ ժամը 9:30-ից </w:t>
      </w:r>
      <w:proofErr w:type="spellStart"/>
      <w:r w:rsidRPr="00121E55">
        <w:rPr>
          <w:rFonts w:ascii="GHEA Grapalat" w:eastAsiaTheme="minorHAnsi" w:hAnsi="GHEA Grapalat" w:cstheme="minorBidi"/>
          <w:b/>
          <w:bCs/>
          <w:lang w:val="hy-AM"/>
        </w:rPr>
        <w:t>մինչև</w:t>
      </w:r>
      <w:proofErr w:type="spellEnd"/>
      <w:r w:rsidRPr="00121E55">
        <w:rPr>
          <w:rFonts w:ascii="GHEA Grapalat" w:eastAsiaTheme="minorHAnsi" w:hAnsi="GHEA Grapalat" w:cstheme="minorBidi"/>
          <w:b/>
          <w:bCs/>
          <w:lang w:val="hy-AM"/>
        </w:rPr>
        <w:t xml:space="preserve"> 12:30, բացի շաբաթ և կիրակի օրերից:</w:t>
      </w:r>
    </w:p>
    <w:p w14:paraId="5BC46F8A" w14:textId="71206D35" w:rsidR="007C6EA6" w:rsidRPr="005508C3" w:rsidRDefault="007C6EA6" w:rsidP="007C6E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121E55">
        <w:rPr>
          <w:rFonts w:ascii="GHEA Grapalat" w:hAnsi="GHEA Grapalat"/>
          <w:b/>
          <w:lang w:val="hy-AM"/>
        </w:rPr>
        <w:t xml:space="preserve">         Լրացուցիչ տեղեկություններ ստանալու համար կարող են դիմել Տեսչական մարմին /</w:t>
      </w:r>
      <w:proofErr w:type="spellStart"/>
      <w:r w:rsidRPr="00121E55">
        <w:rPr>
          <w:rFonts w:ascii="GHEA Grapalat" w:hAnsi="GHEA Grapalat"/>
          <w:b/>
          <w:lang w:val="hy-AM"/>
        </w:rPr>
        <w:t>ք.Երևան</w:t>
      </w:r>
      <w:proofErr w:type="spellEnd"/>
      <w:r w:rsidRPr="00121E55">
        <w:rPr>
          <w:rFonts w:ascii="GHEA Grapalat" w:hAnsi="GHEA Grapalat"/>
          <w:b/>
          <w:lang w:val="hy-AM"/>
        </w:rPr>
        <w:t xml:space="preserve">, Կոմիտասի պողոտա 49/2, հեռ. </w:t>
      </w:r>
      <w:r w:rsidRPr="005508C3">
        <w:rPr>
          <w:rFonts w:ascii="GHEA Grapalat" w:hAnsi="GHEA Grapalat"/>
          <w:b/>
          <w:color w:val="000000" w:themeColor="text1"/>
          <w:lang w:val="hy-AM"/>
        </w:rPr>
        <w:t>012-40-40-</w:t>
      </w:r>
      <w:r w:rsidR="005508C3">
        <w:rPr>
          <w:rFonts w:ascii="GHEA Grapalat" w:hAnsi="GHEA Grapalat"/>
          <w:b/>
          <w:color w:val="000000" w:themeColor="text1"/>
          <w:lang w:val="hy-AM"/>
        </w:rPr>
        <w:t>40</w:t>
      </w:r>
      <w:r w:rsidRPr="005508C3">
        <w:rPr>
          <w:rFonts w:ascii="GHEA Grapalat" w:hAnsi="GHEA Grapalat"/>
          <w:b/>
          <w:color w:val="000000" w:themeColor="text1"/>
          <w:lang w:val="hy-AM"/>
        </w:rPr>
        <w:t xml:space="preserve">/ ներքին համար՝ </w:t>
      </w:r>
      <w:r w:rsidR="005508C3">
        <w:rPr>
          <w:rFonts w:ascii="GHEA Grapalat" w:hAnsi="GHEA Grapalat"/>
          <w:b/>
          <w:color w:val="000000" w:themeColor="text1"/>
          <w:lang w:val="hy-AM"/>
        </w:rPr>
        <w:t>252</w:t>
      </w:r>
      <w:bookmarkStart w:id="0" w:name="_GoBack"/>
      <w:bookmarkEnd w:id="0"/>
      <w:r w:rsidRPr="005508C3">
        <w:rPr>
          <w:rFonts w:ascii="GHEA Grapalat" w:hAnsi="GHEA Grapalat"/>
          <w:b/>
          <w:color w:val="000000" w:themeColor="text1"/>
          <w:lang w:val="hy-AM"/>
        </w:rPr>
        <w:t>/:</w:t>
      </w:r>
    </w:p>
    <w:p w14:paraId="19F7DA3A" w14:textId="77777777" w:rsidR="00A32EBC" w:rsidRPr="00ED5B2F" w:rsidRDefault="00A32EBC" w:rsidP="007C6EA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</w:p>
    <w:sectPr w:rsidR="00A32EBC" w:rsidRPr="00E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B36"/>
    <w:multiLevelType w:val="hybridMultilevel"/>
    <w:tmpl w:val="375E5A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76A7C19"/>
    <w:multiLevelType w:val="hybridMultilevel"/>
    <w:tmpl w:val="50B4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A37BD"/>
    <w:multiLevelType w:val="hybridMultilevel"/>
    <w:tmpl w:val="B648735A"/>
    <w:lvl w:ilvl="0" w:tplc="FC5AB2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2CE"/>
    <w:multiLevelType w:val="hybridMultilevel"/>
    <w:tmpl w:val="718EBF0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1DCC"/>
    <w:multiLevelType w:val="hybridMultilevel"/>
    <w:tmpl w:val="12C6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664"/>
    <w:multiLevelType w:val="hybridMultilevel"/>
    <w:tmpl w:val="1D522A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61B3"/>
    <w:multiLevelType w:val="hybridMultilevel"/>
    <w:tmpl w:val="DC3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269F2"/>
    <w:multiLevelType w:val="hybridMultilevel"/>
    <w:tmpl w:val="853E25BE"/>
    <w:lvl w:ilvl="0" w:tplc="93F6BC2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51110"/>
    <w:multiLevelType w:val="hybridMultilevel"/>
    <w:tmpl w:val="8A0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40B67"/>
    <w:multiLevelType w:val="hybridMultilevel"/>
    <w:tmpl w:val="584278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BC"/>
    <w:rsid w:val="00067549"/>
    <w:rsid w:val="00186727"/>
    <w:rsid w:val="001F4755"/>
    <w:rsid w:val="002533E5"/>
    <w:rsid w:val="00300D1A"/>
    <w:rsid w:val="003245F5"/>
    <w:rsid w:val="0037565C"/>
    <w:rsid w:val="003E40E9"/>
    <w:rsid w:val="004010F2"/>
    <w:rsid w:val="00447486"/>
    <w:rsid w:val="0046193E"/>
    <w:rsid w:val="004B2FE9"/>
    <w:rsid w:val="004F18B2"/>
    <w:rsid w:val="004F76CF"/>
    <w:rsid w:val="005508C3"/>
    <w:rsid w:val="005616A9"/>
    <w:rsid w:val="005D5020"/>
    <w:rsid w:val="005E4788"/>
    <w:rsid w:val="005F1EA4"/>
    <w:rsid w:val="006D5CE4"/>
    <w:rsid w:val="007C6EA6"/>
    <w:rsid w:val="008672D9"/>
    <w:rsid w:val="008941A8"/>
    <w:rsid w:val="008F6B05"/>
    <w:rsid w:val="00914441"/>
    <w:rsid w:val="00915378"/>
    <w:rsid w:val="00923746"/>
    <w:rsid w:val="009D4CEE"/>
    <w:rsid w:val="00A141AB"/>
    <w:rsid w:val="00A32EBC"/>
    <w:rsid w:val="00A8442E"/>
    <w:rsid w:val="00BC6D78"/>
    <w:rsid w:val="00C217DE"/>
    <w:rsid w:val="00C5074B"/>
    <w:rsid w:val="00C80220"/>
    <w:rsid w:val="00C94BB4"/>
    <w:rsid w:val="00CD0B63"/>
    <w:rsid w:val="00CD74CC"/>
    <w:rsid w:val="00CE04FF"/>
    <w:rsid w:val="00CF3862"/>
    <w:rsid w:val="00D41879"/>
    <w:rsid w:val="00D43E69"/>
    <w:rsid w:val="00D46E39"/>
    <w:rsid w:val="00D57A7E"/>
    <w:rsid w:val="00DA10E3"/>
    <w:rsid w:val="00DA5B25"/>
    <w:rsid w:val="00DD7770"/>
    <w:rsid w:val="00DF4BA2"/>
    <w:rsid w:val="00E06F1C"/>
    <w:rsid w:val="00EA7498"/>
    <w:rsid w:val="00ED4B74"/>
    <w:rsid w:val="00ED5B2F"/>
    <w:rsid w:val="00F258E8"/>
    <w:rsid w:val="00F5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2C79"/>
  <w15:docId w15:val="{2F06B931-BDAD-41F4-B071-80BD181E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486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EBC"/>
    <w:rPr>
      <w:b/>
      <w:bCs/>
    </w:rPr>
  </w:style>
  <w:style w:type="paragraph" w:styleId="ListParagraph">
    <w:name w:val="List Paragraph"/>
    <w:basedOn w:val="Normal"/>
    <w:uiPriority w:val="34"/>
    <w:qFormat/>
    <w:rsid w:val="00CD74C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4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5B2F"/>
    <w:pPr>
      <w:spacing w:after="0" w:line="240" w:lineRule="auto"/>
    </w:pPr>
    <w:rPr>
      <w:rFonts w:eastAsiaTheme="minorEastAsia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746"/>
    <w:pPr>
      <w:spacing w:after="200" w:line="240" w:lineRule="auto"/>
    </w:pPr>
    <w:rPr>
      <w:rFonts w:asciiTheme="minorHAnsi" w:hAnsiTheme="minorHAnsi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746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Gevorgyan</dc:creator>
  <cp:lastModifiedBy>Satenik Sahakyan</cp:lastModifiedBy>
  <cp:revision>40</cp:revision>
  <cp:lastPrinted>2019-10-03T13:22:00Z</cp:lastPrinted>
  <dcterms:created xsi:type="dcterms:W3CDTF">2019-10-31T05:35:00Z</dcterms:created>
  <dcterms:modified xsi:type="dcterms:W3CDTF">2022-02-23T10:58:00Z</dcterms:modified>
</cp:coreProperties>
</file>