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D8AF9" w14:textId="77777777" w:rsidR="00E63CC1" w:rsidRPr="00087405" w:rsidRDefault="00C95812" w:rsidP="00BE433F">
      <w:pPr>
        <w:spacing w:after="0" w:line="240" w:lineRule="auto"/>
        <w:jc w:val="center"/>
        <w:rPr>
          <w:rFonts w:ascii="GHEA Grapalat" w:hAnsi="GHEA Grapalat" w:cs="Tahoma"/>
          <w:b/>
          <w:sz w:val="28"/>
          <w:szCs w:val="24"/>
          <w:lang w:val="en-US"/>
        </w:rPr>
      </w:pPr>
      <w:r w:rsidRPr="00087405">
        <w:rPr>
          <w:rFonts w:ascii="GHEA Grapalat" w:hAnsi="GHEA Grapalat" w:cs="Tahoma"/>
          <w:b/>
          <w:sz w:val="28"/>
          <w:szCs w:val="24"/>
          <w:lang w:val="hy-AM"/>
        </w:rPr>
        <w:t xml:space="preserve">Հայտարարություն </w:t>
      </w:r>
    </w:p>
    <w:p w14:paraId="0026C8F5" w14:textId="656D480D" w:rsidR="002A55A7" w:rsidRPr="00394991" w:rsidRDefault="00C95812" w:rsidP="00BE433F">
      <w:pPr>
        <w:spacing w:after="0" w:line="240" w:lineRule="auto"/>
        <w:jc w:val="center"/>
        <w:rPr>
          <w:rFonts w:ascii="GHEA Grapalat" w:hAnsi="GHEA Grapalat" w:cs="Tahoma"/>
          <w:b/>
          <w:sz w:val="24"/>
          <w:szCs w:val="24"/>
          <w:lang w:val="hy-AM"/>
        </w:rPr>
      </w:pPr>
      <w:r w:rsidRPr="00087405">
        <w:rPr>
          <w:rFonts w:ascii="GHEA Grapalat" w:hAnsi="GHEA Grapalat" w:cs="Tahoma"/>
          <w:b/>
          <w:sz w:val="28"/>
          <w:szCs w:val="24"/>
          <w:lang w:val="hy-AM"/>
        </w:rPr>
        <w:t>Հայաստանում</w:t>
      </w:r>
      <w:r w:rsidR="002A55A7" w:rsidRPr="00087405">
        <w:rPr>
          <w:rFonts w:ascii="GHEA Grapalat" w:hAnsi="GHEA Grapalat" w:cs="Tahoma"/>
          <w:b/>
          <w:sz w:val="28"/>
          <w:szCs w:val="24"/>
          <w:lang w:val="hy-AM"/>
        </w:rPr>
        <w:t xml:space="preserve"> Լաբորատորիաների ղեկավարների և առաջնորդների համար նախատեսված գլոբալ ծրագր</w:t>
      </w:r>
      <w:r w:rsidRPr="00087405">
        <w:rPr>
          <w:rFonts w:ascii="GHEA Grapalat" w:hAnsi="GHEA Grapalat" w:cs="Tahoma"/>
          <w:b/>
          <w:sz w:val="28"/>
          <w:szCs w:val="24"/>
          <w:lang w:val="hy-AM"/>
        </w:rPr>
        <w:t>ի</w:t>
      </w:r>
      <w:r w:rsidR="002A55A7" w:rsidRPr="00087405">
        <w:rPr>
          <w:rFonts w:ascii="GHEA Grapalat" w:hAnsi="GHEA Grapalat" w:cs="Tahoma"/>
          <w:b/>
          <w:sz w:val="28"/>
          <w:szCs w:val="24"/>
          <w:lang w:val="hy-AM"/>
        </w:rPr>
        <w:t xml:space="preserve"> </w:t>
      </w:r>
      <w:r w:rsidR="002A55A7" w:rsidRPr="00087405">
        <w:rPr>
          <w:rFonts w:ascii="GHEA Grapalat" w:hAnsi="GHEA Grapalat" w:cs="Tahoma"/>
          <w:b/>
          <w:sz w:val="28"/>
          <w:szCs w:val="24"/>
          <w:lang w:val="en-US"/>
        </w:rPr>
        <w:t>(GLLP)</w:t>
      </w:r>
      <w:r w:rsidRPr="00087405">
        <w:rPr>
          <w:rFonts w:ascii="GHEA Grapalat" w:hAnsi="GHEA Grapalat" w:cs="Tahoma"/>
          <w:b/>
          <w:sz w:val="28"/>
          <w:szCs w:val="24"/>
          <w:lang w:val="hy-AM"/>
        </w:rPr>
        <w:t xml:space="preserve"> </w:t>
      </w:r>
      <w:r w:rsidR="00161CDA" w:rsidRPr="00087405">
        <w:rPr>
          <w:rFonts w:ascii="GHEA Grapalat" w:hAnsi="GHEA Grapalat" w:cs="Tahoma"/>
          <w:b/>
          <w:sz w:val="28"/>
          <w:szCs w:val="24"/>
          <w:lang w:val="hy-AM"/>
        </w:rPr>
        <w:t xml:space="preserve">մենթորների </w:t>
      </w:r>
      <w:r w:rsidR="00E63CC1" w:rsidRPr="00087405">
        <w:rPr>
          <w:rFonts w:ascii="GHEA Grapalat" w:hAnsi="GHEA Grapalat" w:cs="Tahoma"/>
          <w:b/>
          <w:sz w:val="28"/>
          <w:szCs w:val="24"/>
          <w:lang w:val="hy-AM"/>
        </w:rPr>
        <w:t xml:space="preserve">և </w:t>
      </w:r>
      <w:r w:rsidR="00161CDA" w:rsidRPr="00087405">
        <w:rPr>
          <w:rFonts w:ascii="GHEA Grapalat" w:hAnsi="GHEA Grapalat" w:cs="Tahoma"/>
          <w:b/>
          <w:sz w:val="28"/>
          <w:szCs w:val="24"/>
          <w:lang w:val="hy-AM"/>
        </w:rPr>
        <w:t xml:space="preserve">մասնակիցների </w:t>
      </w:r>
      <w:r w:rsidR="0092124E" w:rsidRPr="00087405">
        <w:rPr>
          <w:rFonts w:ascii="GHEA Grapalat" w:hAnsi="GHEA Grapalat" w:cs="Tahoma"/>
          <w:b/>
          <w:sz w:val="28"/>
          <w:szCs w:val="24"/>
          <w:lang w:val="hy-AM"/>
        </w:rPr>
        <w:t>մրցույթ</w:t>
      </w:r>
      <w:r w:rsidR="00394991">
        <w:rPr>
          <w:rFonts w:ascii="GHEA Grapalat" w:hAnsi="GHEA Grapalat" w:cs="Tahoma"/>
          <w:b/>
          <w:sz w:val="28"/>
          <w:szCs w:val="24"/>
          <w:lang w:val="hy-AM"/>
        </w:rPr>
        <w:t>ի վերաբերյալ</w:t>
      </w:r>
    </w:p>
    <w:p w14:paraId="10773D64" w14:textId="77777777" w:rsidR="00BE433F" w:rsidRPr="00087405" w:rsidRDefault="00BE433F" w:rsidP="00BE433F">
      <w:pPr>
        <w:spacing w:after="0" w:line="240" w:lineRule="auto"/>
        <w:rPr>
          <w:rFonts w:ascii="GHEA Grapalat" w:hAnsi="GHEA Grapalat" w:cs="Tahoma"/>
          <w:b/>
          <w:sz w:val="24"/>
          <w:szCs w:val="24"/>
          <w:lang w:val="hy-AM"/>
        </w:rPr>
      </w:pPr>
    </w:p>
    <w:p w14:paraId="43BA5CB6" w14:textId="467A12E5" w:rsidR="00B829BC" w:rsidRPr="00087405" w:rsidRDefault="00B829BC" w:rsidP="005017DF">
      <w:pPr>
        <w:spacing w:after="0" w:line="240" w:lineRule="auto"/>
        <w:ind w:firstLine="708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087405">
        <w:rPr>
          <w:rFonts w:ascii="GHEA Grapalat" w:hAnsi="GHEA Grapalat" w:cs="Tahoma"/>
          <w:sz w:val="24"/>
          <w:szCs w:val="24"/>
          <w:lang w:val="hy-AM"/>
        </w:rPr>
        <w:t xml:space="preserve">Հայաստանում մարտի 12-ից մեկնարկել է Լաբորատորիաների ղեկավարների և առաջնորդների համար նախատեսված գլոբալ ծրագիր (GLLP), որն իրականացվում է ԱՄՆ Հիվանդությունների վերահսկման և կանխարգելման կենտրոնների (US-CDC) աջակցությամբ։ Հայաստանում ծրագրի տեխնիկական ներդրման համար պատասխանատու գործընկերը  ֆրանսիական «Լաբորատոր որակյալ ինտեգրացված ծառայություններ» (IQLS) կազմակերպությունն է։ </w:t>
      </w:r>
    </w:p>
    <w:p w14:paraId="5F83988B" w14:textId="77777777" w:rsidR="00B829BC" w:rsidRPr="00087405" w:rsidRDefault="00B829BC" w:rsidP="005017DF">
      <w:pPr>
        <w:spacing w:after="0" w:line="240" w:lineRule="auto"/>
        <w:jc w:val="both"/>
        <w:rPr>
          <w:rFonts w:ascii="GHEA Grapalat" w:hAnsi="GHEA Grapalat" w:cs="Tahoma"/>
          <w:sz w:val="24"/>
          <w:szCs w:val="24"/>
          <w:lang w:val="hy-AM"/>
        </w:rPr>
      </w:pPr>
    </w:p>
    <w:p w14:paraId="567FF1F3" w14:textId="299EF5F5" w:rsidR="00B829BC" w:rsidRPr="00087405" w:rsidRDefault="00B829BC" w:rsidP="00131284">
      <w:pPr>
        <w:spacing w:after="0" w:line="240" w:lineRule="auto"/>
        <w:ind w:firstLine="708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087405">
        <w:rPr>
          <w:rFonts w:ascii="GHEA Grapalat" w:hAnsi="GHEA Grapalat" w:cs="Tahoma"/>
          <w:sz w:val="24"/>
          <w:szCs w:val="24"/>
          <w:lang w:val="hy-AM"/>
        </w:rPr>
        <w:t>Ծրագիր</w:t>
      </w:r>
      <w:r w:rsidR="00394991">
        <w:rPr>
          <w:rFonts w:ascii="GHEA Grapalat" w:hAnsi="GHEA Grapalat" w:cs="Tahoma"/>
          <w:sz w:val="24"/>
          <w:szCs w:val="24"/>
          <w:lang w:val="hy-AM"/>
        </w:rPr>
        <w:t>ն</w:t>
      </w:r>
      <w:r w:rsidRPr="00087405">
        <w:rPr>
          <w:rFonts w:ascii="GHEA Grapalat" w:hAnsi="GHEA Grapalat" w:cs="Tahoma"/>
          <w:sz w:val="24"/>
          <w:szCs w:val="24"/>
          <w:lang w:val="hy-AM"/>
        </w:rPr>
        <w:t xml:space="preserve"> առաջարկում է համապարփակ, ունակությունների վրա հիմնված</w:t>
      </w:r>
      <w:r w:rsidR="00394991">
        <w:rPr>
          <w:rFonts w:ascii="GHEA Grapalat" w:hAnsi="GHEA Grapalat" w:cs="Tahoma"/>
          <w:sz w:val="24"/>
          <w:szCs w:val="24"/>
          <w:lang w:val="hy-AM"/>
        </w:rPr>
        <w:t>,</w:t>
      </w:r>
      <w:r w:rsidRPr="00087405">
        <w:rPr>
          <w:rFonts w:ascii="GHEA Grapalat" w:hAnsi="GHEA Grapalat" w:cs="Tahoma"/>
          <w:sz w:val="24"/>
          <w:szCs w:val="24"/>
          <w:lang w:val="hy-AM"/>
        </w:rPr>
        <w:t xml:space="preserve"> «Մեկ առողջապահության» մոտեցմամբ ուղղորդվող ուսումնական ծրագիր, որը նախատեսված է բժշկական և անասնաբուժական լաբորատորիաների ղեկավարների և առաջնորդների համար։ Ծրագրի նպատակն է դասընթացների միջոցով ազգային լաբորատոր համակարգերում ստեղծել, խթանել, ուժեղացնել և ապահովել կայուն զարգացման հնարավորություններ </w:t>
      </w:r>
      <w:r w:rsidR="00394991">
        <w:rPr>
          <w:rFonts w:ascii="GHEA Grapalat" w:hAnsi="GHEA Grapalat" w:cs="Tahoma"/>
          <w:sz w:val="24"/>
          <w:szCs w:val="24"/>
          <w:lang w:val="hy-AM"/>
        </w:rPr>
        <w:t>ոլորտում</w:t>
      </w:r>
      <w:r w:rsidRPr="00087405">
        <w:rPr>
          <w:rFonts w:ascii="GHEA Grapalat" w:hAnsi="GHEA Grapalat" w:cs="Tahoma"/>
          <w:sz w:val="24"/>
          <w:szCs w:val="24"/>
          <w:lang w:val="hy-AM"/>
        </w:rPr>
        <w:t xml:space="preserve"> գործող առաջնորդների համար։ </w:t>
      </w:r>
    </w:p>
    <w:p w14:paraId="743F8410" w14:textId="77777777" w:rsidR="00B829BC" w:rsidRPr="00087405" w:rsidRDefault="00B829BC" w:rsidP="00BE433F">
      <w:pPr>
        <w:spacing w:after="0" w:line="240" w:lineRule="auto"/>
        <w:rPr>
          <w:rFonts w:ascii="GHEA Grapalat" w:hAnsi="GHEA Grapalat" w:cs="Tahoma"/>
          <w:b/>
          <w:sz w:val="24"/>
          <w:szCs w:val="24"/>
          <w:lang w:val="hy-AM"/>
        </w:rPr>
      </w:pPr>
    </w:p>
    <w:p w14:paraId="48A6B99F" w14:textId="5D7893CD" w:rsidR="00161CDA" w:rsidRPr="00087405" w:rsidRDefault="00161CDA" w:rsidP="00BE433F">
      <w:pPr>
        <w:spacing w:after="0" w:line="240" w:lineRule="auto"/>
        <w:rPr>
          <w:rFonts w:ascii="GHEA Grapalat" w:hAnsi="GHEA Grapalat" w:cs="Tahoma"/>
          <w:sz w:val="24"/>
          <w:szCs w:val="24"/>
          <w:lang w:val="hy-AM"/>
        </w:rPr>
      </w:pPr>
      <w:r w:rsidRPr="00087405">
        <w:rPr>
          <w:rFonts w:ascii="GHEA Grapalat" w:hAnsi="GHEA Grapalat" w:cs="Tahoma"/>
          <w:b/>
          <w:sz w:val="24"/>
          <w:szCs w:val="24"/>
          <w:lang w:val="hy-AM"/>
        </w:rPr>
        <w:t>Մրցույթի տեսակը</w:t>
      </w:r>
      <w:r w:rsidR="00604FF1">
        <w:rPr>
          <w:rFonts w:ascii="GHEA Grapalat" w:hAnsi="GHEA Grapalat" w:cs="Tahoma"/>
          <w:b/>
          <w:sz w:val="24"/>
          <w:szCs w:val="24"/>
          <w:lang w:val="en-GB"/>
        </w:rPr>
        <w:t>՝</w:t>
      </w:r>
      <w:r w:rsidRPr="00087405">
        <w:rPr>
          <w:rFonts w:ascii="GHEA Grapalat" w:hAnsi="GHEA Grapalat" w:cs="Tahoma"/>
          <w:sz w:val="24"/>
          <w:szCs w:val="24"/>
          <w:lang w:val="hy-AM"/>
        </w:rPr>
        <w:t xml:space="preserve"> Ծրագրի մենթորների </w:t>
      </w:r>
      <w:r w:rsidR="00394991">
        <w:rPr>
          <w:rFonts w:ascii="GHEA Grapalat" w:hAnsi="GHEA Grapalat" w:cs="Tahoma"/>
          <w:sz w:val="24"/>
          <w:szCs w:val="24"/>
          <w:lang w:val="hy-AM"/>
        </w:rPr>
        <w:t>և</w:t>
      </w:r>
      <w:r w:rsidR="00394991" w:rsidRPr="00087405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087405">
        <w:rPr>
          <w:rFonts w:ascii="GHEA Grapalat" w:hAnsi="GHEA Grapalat" w:cs="Tahoma"/>
          <w:sz w:val="24"/>
          <w:szCs w:val="24"/>
          <w:lang w:val="hy-AM"/>
        </w:rPr>
        <w:t>մասնակիցների ընտրութ</w:t>
      </w:r>
      <w:r w:rsidR="00DF4BE3">
        <w:rPr>
          <w:rFonts w:ascii="GHEA Grapalat" w:hAnsi="GHEA Grapalat" w:cs="Tahoma"/>
          <w:sz w:val="24"/>
          <w:szCs w:val="24"/>
          <w:lang w:val="en-GB"/>
        </w:rPr>
        <w:t>յ</w:t>
      </w:r>
      <w:r w:rsidRPr="00087405">
        <w:rPr>
          <w:rFonts w:ascii="GHEA Grapalat" w:hAnsi="GHEA Grapalat" w:cs="Tahoma"/>
          <w:sz w:val="24"/>
          <w:szCs w:val="24"/>
          <w:lang w:val="hy-AM"/>
        </w:rPr>
        <w:t>ուն</w:t>
      </w:r>
    </w:p>
    <w:p w14:paraId="0B3AAD39" w14:textId="77777777" w:rsidR="00BE433F" w:rsidRPr="00087405" w:rsidRDefault="00BE433F" w:rsidP="00BE433F">
      <w:pPr>
        <w:spacing w:after="0" w:line="240" w:lineRule="auto"/>
        <w:rPr>
          <w:rFonts w:ascii="GHEA Grapalat" w:hAnsi="GHEA Grapalat" w:cs="Tahoma"/>
          <w:b/>
          <w:sz w:val="24"/>
          <w:szCs w:val="24"/>
          <w:lang w:val="hy-AM"/>
        </w:rPr>
      </w:pPr>
    </w:p>
    <w:p w14:paraId="07025738" w14:textId="71A960D9" w:rsidR="00E324DC" w:rsidRPr="00087405" w:rsidRDefault="00161CDA" w:rsidP="00BE433F">
      <w:pPr>
        <w:spacing w:after="0" w:line="240" w:lineRule="auto"/>
        <w:rPr>
          <w:rFonts w:ascii="GHEA Grapalat" w:hAnsi="GHEA Grapalat" w:cs="Tahoma"/>
          <w:sz w:val="24"/>
          <w:szCs w:val="24"/>
          <w:lang w:val="hy-AM"/>
        </w:rPr>
      </w:pPr>
      <w:r w:rsidRPr="00087405">
        <w:rPr>
          <w:rFonts w:ascii="GHEA Grapalat" w:hAnsi="GHEA Grapalat" w:cs="Tahoma"/>
          <w:b/>
          <w:sz w:val="24"/>
          <w:szCs w:val="24"/>
          <w:lang w:val="hy-AM"/>
        </w:rPr>
        <w:t>Ընտրության չափորոշիչներ</w:t>
      </w:r>
      <w:r w:rsidR="00E324DC" w:rsidRPr="00087405">
        <w:rPr>
          <w:rFonts w:ascii="GHEA Grapalat" w:hAnsi="GHEA Grapalat" w:cs="Tahoma"/>
          <w:b/>
          <w:sz w:val="24"/>
          <w:szCs w:val="24"/>
          <w:lang w:val="hy-AM"/>
        </w:rPr>
        <w:t xml:space="preserve">ը </w:t>
      </w:r>
      <w:r w:rsidR="00E63CC1" w:rsidRPr="00087405">
        <w:rPr>
          <w:rFonts w:ascii="GHEA Grapalat" w:hAnsi="GHEA Grapalat" w:cs="Tahoma"/>
          <w:b/>
          <w:sz w:val="24"/>
          <w:szCs w:val="24"/>
          <w:lang w:val="hy-AM"/>
        </w:rPr>
        <w:t xml:space="preserve">և </w:t>
      </w:r>
      <w:r w:rsidR="00E324DC" w:rsidRPr="00087405">
        <w:rPr>
          <w:rFonts w:ascii="GHEA Grapalat" w:hAnsi="GHEA Grapalat" w:cs="Tahoma"/>
          <w:b/>
          <w:sz w:val="24"/>
          <w:szCs w:val="24"/>
          <w:lang w:val="hy-AM"/>
        </w:rPr>
        <w:t>գործընթացը</w:t>
      </w:r>
      <w:r w:rsidR="00E63CC1" w:rsidRPr="00087405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DF4BE3">
        <w:rPr>
          <w:rFonts w:ascii="GHEA Grapalat" w:hAnsi="GHEA Grapalat" w:cs="Tahoma"/>
          <w:sz w:val="24"/>
          <w:szCs w:val="24"/>
          <w:lang w:val="en-GB"/>
        </w:rPr>
        <w:t>ն</w:t>
      </w:r>
      <w:r w:rsidR="00E63CC1" w:rsidRPr="00087405">
        <w:rPr>
          <w:rFonts w:ascii="GHEA Grapalat" w:hAnsi="GHEA Grapalat" w:cs="Tahoma"/>
          <w:sz w:val="24"/>
          <w:szCs w:val="24"/>
          <w:lang w:val="hy-AM"/>
        </w:rPr>
        <w:t xml:space="preserve">երկայացված են հավելված 1-ում՝  </w:t>
      </w:r>
      <w:r w:rsidR="00D50EC0">
        <w:rPr>
          <w:rFonts w:ascii="GHEA Grapalat" w:hAnsi="GHEA Grapalat" w:cs="Tahoma"/>
          <w:sz w:val="24"/>
          <w:szCs w:val="24"/>
          <w:lang w:val="hy-AM"/>
        </w:rPr>
        <w:t>Ծրագրի մ</w:t>
      </w:r>
      <w:r w:rsidR="00E63CC1" w:rsidRPr="00087405">
        <w:rPr>
          <w:rFonts w:ascii="GHEA Grapalat" w:hAnsi="GHEA Grapalat" w:cs="Tahoma"/>
          <w:sz w:val="24"/>
          <w:szCs w:val="24"/>
          <w:lang w:val="hy-AM"/>
        </w:rPr>
        <w:t>ենթորների ընտրության չափորոշիչներ</w:t>
      </w:r>
      <w:r w:rsidR="00DF4BE3">
        <w:rPr>
          <w:rFonts w:ascii="GHEA Grapalat" w:hAnsi="GHEA Grapalat" w:cs="Tahoma"/>
          <w:sz w:val="24"/>
          <w:szCs w:val="24"/>
          <w:lang w:val="en-GB"/>
        </w:rPr>
        <w:t>,</w:t>
      </w:r>
      <w:r w:rsidR="00E63CC1" w:rsidRPr="00087405">
        <w:rPr>
          <w:rFonts w:ascii="GHEA Grapalat" w:hAnsi="GHEA Grapalat" w:cs="Tahoma"/>
          <w:sz w:val="24"/>
          <w:szCs w:val="24"/>
          <w:lang w:val="hy-AM"/>
        </w:rPr>
        <w:t xml:space="preserve"> և </w:t>
      </w:r>
      <w:r w:rsidR="00DF4BE3" w:rsidRPr="00087405">
        <w:rPr>
          <w:rFonts w:ascii="GHEA Grapalat" w:hAnsi="GHEA Grapalat" w:cs="Tahoma"/>
          <w:sz w:val="24"/>
          <w:szCs w:val="24"/>
          <w:lang w:val="hy-AM"/>
        </w:rPr>
        <w:t xml:space="preserve">հավելված </w:t>
      </w:r>
      <w:r w:rsidR="00E63CC1" w:rsidRPr="00087405">
        <w:rPr>
          <w:rFonts w:ascii="GHEA Grapalat" w:hAnsi="GHEA Grapalat" w:cs="Tahoma"/>
          <w:sz w:val="24"/>
          <w:szCs w:val="24"/>
          <w:lang w:val="hy-AM"/>
        </w:rPr>
        <w:t xml:space="preserve">2-ում՝ </w:t>
      </w:r>
      <w:r w:rsidR="00D50EC0">
        <w:rPr>
          <w:rFonts w:ascii="GHEA Grapalat" w:hAnsi="GHEA Grapalat" w:cs="Tahoma"/>
          <w:sz w:val="24"/>
          <w:szCs w:val="24"/>
          <w:lang w:val="hy-AM"/>
        </w:rPr>
        <w:t>Ծրագրի մ</w:t>
      </w:r>
      <w:r w:rsidR="00E63CC1" w:rsidRPr="00087405">
        <w:rPr>
          <w:rFonts w:ascii="GHEA Grapalat" w:hAnsi="GHEA Grapalat" w:cs="Tahoma"/>
          <w:sz w:val="24"/>
          <w:szCs w:val="24"/>
          <w:lang w:val="hy-AM"/>
        </w:rPr>
        <w:t>ասնակիցների ընտրության չափորոշիչներ</w:t>
      </w:r>
    </w:p>
    <w:p w14:paraId="50A48268" w14:textId="77777777" w:rsidR="00BE433F" w:rsidRPr="00087405" w:rsidRDefault="00BE433F" w:rsidP="00BE433F">
      <w:pPr>
        <w:spacing w:after="0" w:line="240" w:lineRule="auto"/>
        <w:rPr>
          <w:rFonts w:ascii="GHEA Grapalat" w:hAnsi="GHEA Grapalat" w:cs="Tahoma"/>
          <w:b/>
          <w:sz w:val="24"/>
          <w:szCs w:val="24"/>
          <w:lang w:val="hy-AM"/>
        </w:rPr>
      </w:pPr>
    </w:p>
    <w:p w14:paraId="719B18F9" w14:textId="217A9697" w:rsidR="00BE433F" w:rsidRPr="00087405" w:rsidRDefault="00E63CC1" w:rsidP="00BE433F">
      <w:pPr>
        <w:spacing w:after="0" w:line="240" w:lineRule="auto"/>
        <w:rPr>
          <w:rFonts w:ascii="GHEA Grapalat" w:hAnsi="GHEA Grapalat" w:cs="Tahoma"/>
          <w:sz w:val="24"/>
          <w:szCs w:val="24"/>
          <w:lang w:val="hy-AM"/>
        </w:rPr>
      </w:pPr>
      <w:r w:rsidRPr="00087405">
        <w:rPr>
          <w:rFonts w:ascii="GHEA Grapalat" w:hAnsi="GHEA Grapalat" w:cs="Tahoma"/>
          <w:b/>
          <w:sz w:val="24"/>
          <w:szCs w:val="24"/>
          <w:lang w:val="hy-AM"/>
        </w:rPr>
        <w:t xml:space="preserve">Մրցույթի անցկացման </w:t>
      </w:r>
      <w:proofErr w:type="spellStart"/>
      <w:r w:rsidR="00DF4BE3">
        <w:rPr>
          <w:rFonts w:ascii="GHEA Grapalat" w:hAnsi="GHEA Grapalat" w:cs="Tahoma"/>
          <w:b/>
          <w:sz w:val="24"/>
          <w:szCs w:val="24"/>
          <w:lang w:val="en-GB"/>
        </w:rPr>
        <w:t>օրերը</w:t>
      </w:r>
      <w:proofErr w:type="spellEnd"/>
      <w:r w:rsidRPr="00087405">
        <w:rPr>
          <w:rFonts w:ascii="GHEA Grapalat" w:hAnsi="GHEA Grapalat" w:cs="Tahoma"/>
          <w:b/>
          <w:sz w:val="24"/>
          <w:szCs w:val="24"/>
          <w:lang w:val="hy-AM"/>
        </w:rPr>
        <w:t xml:space="preserve">՝ </w:t>
      </w:r>
      <w:r w:rsidR="00E324DC" w:rsidRPr="00087405">
        <w:rPr>
          <w:rFonts w:ascii="GHEA Grapalat" w:hAnsi="GHEA Grapalat" w:cs="Tahoma"/>
          <w:sz w:val="24"/>
          <w:szCs w:val="24"/>
          <w:lang w:val="hy-AM"/>
        </w:rPr>
        <w:t xml:space="preserve"> 202</w:t>
      </w:r>
      <w:r w:rsidR="0074288F">
        <w:rPr>
          <w:rFonts w:ascii="GHEA Grapalat" w:hAnsi="GHEA Grapalat" w:cs="Tahoma"/>
          <w:sz w:val="24"/>
          <w:szCs w:val="24"/>
          <w:lang w:val="en-US"/>
        </w:rPr>
        <w:t>1</w:t>
      </w:r>
      <w:r w:rsidR="00E324DC" w:rsidRPr="00087405">
        <w:rPr>
          <w:rFonts w:ascii="GHEA Grapalat" w:hAnsi="GHEA Grapalat" w:cs="Tahoma"/>
          <w:sz w:val="24"/>
          <w:szCs w:val="24"/>
          <w:lang w:val="hy-AM"/>
        </w:rPr>
        <w:t xml:space="preserve"> թ</w:t>
      </w:r>
      <w:r w:rsidRPr="00087405">
        <w:rPr>
          <w:rFonts w:ascii="GHEA Grapalat" w:hAnsi="GHEA Grapalat" w:cs="Tahoma"/>
          <w:sz w:val="24"/>
          <w:szCs w:val="24"/>
          <w:lang w:val="hy-AM"/>
        </w:rPr>
        <w:t>վականի</w:t>
      </w:r>
      <w:r w:rsidR="00E324DC" w:rsidRPr="00087405">
        <w:rPr>
          <w:rFonts w:ascii="GHEA Grapalat" w:hAnsi="GHEA Grapalat" w:cs="Tahoma"/>
          <w:sz w:val="24"/>
          <w:szCs w:val="24"/>
          <w:lang w:val="hy-AM"/>
        </w:rPr>
        <w:t xml:space="preserve"> ապրիլի </w:t>
      </w:r>
      <w:r w:rsidR="00131284" w:rsidRPr="00131284">
        <w:rPr>
          <w:rFonts w:ascii="GHEA Grapalat" w:hAnsi="GHEA Grapalat" w:cs="Tahoma"/>
          <w:sz w:val="24"/>
          <w:szCs w:val="24"/>
          <w:lang w:val="hy-AM"/>
        </w:rPr>
        <w:t>8</w:t>
      </w:r>
      <w:r w:rsidRPr="00087405">
        <w:rPr>
          <w:rFonts w:ascii="GHEA Grapalat" w:hAnsi="GHEA Grapalat" w:cs="Tahoma"/>
          <w:sz w:val="24"/>
          <w:szCs w:val="24"/>
          <w:lang w:val="hy-AM"/>
        </w:rPr>
        <w:t xml:space="preserve">-ից </w:t>
      </w:r>
      <w:bookmarkStart w:id="0" w:name="_GoBack"/>
      <w:bookmarkEnd w:id="0"/>
      <w:r w:rsidR="00131284" w:rsidRPr="00131284">
        <w:rPr>
          <w:rFonts w:ascii="GHEA Grapalat" w:hAnsi="GHEA Grapalat" w:cs="Tahoma"/>
          <w:sz w:val="24"/>
          <w:szCs w:val="24"/>
          <w:lang w:val="hy-AM"/>
        </w:rPr>
        <w:t>22</w:t>
      </w:r>
      <w:r w:rsidR="00DF4BE3">
        <w:rPr>
          <w:rFonts w:ascii="GHEA Grapalat" w:hAnsi="GHEA Grapalat" w:cs="Tahoma"/>
          <w:sz w:val="24"/>
          <w:szCs w:val="24"/>
          <w:lang w:val="en-GB"/>
        </w:rPr>
        <w:t>-ը,</w:t>
      </w:r>
      <w:r w:rsidR="00B829BC" w:rsidRPr="00087405">
        <w:rPr>
          <w:rFonts w:ascii="GHEA Grapalat" w:hAnsi="GHEA Grapalat" w:cs="Tahoma"/>
          <w:sz w:val="24"/>
          <w:szCs w:val="24"/>
          <w:lang w:val="hy-AM"/>
        </w:rPr>
        <w:t xml:space="preserve"> ժ. 17:00</w:t>
      </w:r>
    </w:p>
    <w:p w14:paraId="0CD70F15" w14:textId="77777777" w:rsidR="00BE433F" w:rsidRPr="00087405" w:rsidRDefault="00BE433F" w:rsidP="00BE433F">
      <w:pPr>
        <w:spacing w:after="0" w:line="240" w:lineRule="auto"/>
        <w:rPr>
          <w:rFonts w:ascii="GHEA Grapalat" w:hAnsi="GHEA Grapalat" w:cs="Tahoma"/>
          <w:b/>
          <w:sz w:val="24"/>
          <w:szCs w:val="24"/>
          <w:lang w:val="hy-AM"/>
        </w:rPr>
      </w:pPr>
    </w:p>
    <w:p w14:paraId="32112962" w14:textId="1164EE51" w:rsidR="00E324DC" w:rsidRPr="00087405" w:rsidRDefault="00B829BC" w:rsidP="00BE433F">
      <w:pPr>
        <w:spacing w:after="0" w:line="240" w:lineRule="auto"/>
        <w:rPr>
          <w:rFonts w:ascii="GHEA Grapalat" w:hAnsi="GHEA Grapalat" w:cs="Tahoma"/>
          <w:sz w:val="24"/>
          <w:szCs w:val="24"/>
          <w:lang w:val="hy-AM"/>
        </w:rPr>
      </w:pPr>
      <w:r w:rsidRPr="00087405">
        <w:rPr>
          <w:rFonts w:ascii="GHEA Grapalat" w:hAnsi="GHEA Grapalat" w:cs="Tahoma"/>
          <w:b/>
          <w:sz w:val="24"/>
          <w:szCs w:val="24"/>
          <w:lang w:val="hy-AM"/>
        </w:rPr>
        <w:t>Մրցույթի անցկացման վ</w:t>
      </w:r>
      <w:r w:rsidR="00E324DC" w:rsidRPr="00087405">
        <w:rPr>
          <w:rFonts w:ascii="GHEA Grapalat" w:hAnsi="GHEA Grapalat" w:cs="Tahoma"/>
          <w:b/>
          <w:sz w:val="24"/>
          <w:szCs w:val="24"/>
          <w:lang w:val="hy-AM"/>
        </w:rPr>
        <w:t>այրը</w:t>
      </w:r>
      <w:r w:rsidR="00CA1929">
        <w:rPr>
          <w:rFonts w:ascii="GHEA Grapalat" w:hAnsi="GHEA Grapalat" w:cs="Tahoma"/>
          <w:b/>
          <w:sz w:val="24"/>
          <w:szCs w:val="24"/>
          <w:lang w:val="en-GB"/>
        </w:rPr>
        <w:t>՝</w:t>
      </w:r>
      <w:r w:rsidR="00E324DC" w:rsidRPr="00087405">
        <w:rPr>
          <w:rFonts w:ascii="GHEA Grapalat" w:hAnsi="GHEA Grapalat" w:cs="Tahoma"/>
          <w:b/>
          <w:sz w:val="24"/>
          <w:szCs w:val="24"/>
          <w:lang w:val="hy-AM"/>
        </w:rPr>
        <w:t xml:space="preserve"> </w:t>
      </w:r>
      <w:r w:rsidR="00E324DC" w:rsidRPr="00087405">
        <w:rPr>
          <w:rFonts w:ascii="GHEA Grapalat" w:hAnsi="GHEA Grapalat" w:cs="Tahoma"/>
          <w:sz w:val="24"/>
          <w:szCs w:val="24"/>
          <w:lang w:val="hy-AM"/>
        </w:rPr>
        <w:t>Եր</w:t>
      </w:r>
      <w:r w:rsidRPr="00087405">
        <w:rPr>
          <w:rFonts w:ascii="GHEA Grapalat" w:hAnsi="GHEA Grapalat" w:cs="Tahoma"/>
          <w:sz w:val="24"/>
          <w:szCs w:val="24"/>
          <w:lang w:val="hy-AM"/>
        </w:rPr>
        <w:t>և</w:t>
      </w:r>
      <w:r w:rsidR="00E324DC" w:rsidRPr="00087405">
        <w:rPr>
          <w:rFonts w:ascii="GHEA Grapalat" w:hAnsi="GHEA Grapalat" w:cs="Tahoma"/>
          <w:sz w:val="24"/>
          <w:szCs w:val="24"/>
          <w:lang w:val="hy-AM"/>
        </w:rPr>
        <w:t>ան</w:t>
      </w:r>
    </w:p>
    <w:p w14:paraId="2C5B8F25" w14:textId="77777777" w:rsidR="001D2ACD" w:rsidRPr="00087405" w:rsidRDefault="001D2ACD" w:rsidP="0092124E">
      <w:pPr>
        <w:spacing w:after="0" w:line="240" w:lineRule="auto"/>
        <w:jc w:val="both"/>
        <w:rPr>
          <w:rFonts w:ascii="GHEA Grapalat" w:hAnsi="GHEA Grapalat" w:cs="Tahoma"/>
          <w:b/>
          <w:sz w:val="24"/>
          <w:szCs w:val="24"/>
          <w:lang w:val="hy-AM"/>
        </w:rPr>
      </w:pPr>
    </w:p>
    <w:p w14:paraId="03263B1C" w14:textId="6CDAE51E" w:rsidR="001D2ACD" w:rsidRPr="00087405" w:rsidRDefault="001D2ACD" w:rsidP="00087405">
      <w:pPr>
        <w:spacing w:after="0" w:line="240" w:lineRule="auto"/>
        <w:rPr>
          <w:rFonts w:ascii="GHEA Grapalat" w:hAnsi="GHEA Grapalat" w:cs="Tahoma"/>
          <w:b/>
          <w:sz w:val="24"/>
          <w:szCs w:val="24"/>
          <w:lang w:val="hy-AM"/>
        </w:rPr>
      </w:pPr>
      <w:r w:rsidRPr="00087405">
        <w:rPr>
          <w:rFonts w:ascii="GHEA Grapalat" w:hAnsi="GHEA Grapalat" w:cs="Tahoma"/>
          <w:b/>
          <w:sz w:val="24"/>
          <w:szCs w:val="24"/>
          <w:lang w:val="hy-AM"/>
        </w:rPr>
        <w:t xml:space="preserve">Ուսուցման ծրագրի </w:t>
      </w:r>
      <w:r w:rsidR="00394991" w:rsidRPr="00087405">
        <w:rPr>
          <w:rFonts w:ascii="GHEA Grapalat" w:hAnsi="GHEA Grapalat" w:cs="Tahoma"/>
          <w:b/>
          <w:sz w:val="24"/>
          <w:szCs w:val="24"/>
          <w:lang w:val="hy-AM"/>
        </w:rPr>
        <w:t>տ</w:t>
      </w:r>
      <w:r w:rsidR="00394991">
        <w:rPr>
          <w:rFonts w:ascii="GHEA Grapalat" w:hAnsi="GHEA Grapalat" w:cs="Tahoma"/>
          <w:b/>
          <w:sz w:val="24"/>
          <w:szCs w:val="24"/>
          <w:lang w:val="hy-AM"/>
        </w:rPr>
        <w:t>և</w:t>
      </w:r>
      <w:r w:rsidR="00394991" w:rsidRPr="00087405">
        <w:rPr>
          <w:rFonts w:ascii="GHEA Grapalat" w:hAnsi="GHEA Grapalat" w:cs="Tahoma"/>
          <w:b/>
          <w:sz w:val="24"/>
          <w:szCs w:val="24"/>
          <w:lang w:val="hy-AM"/>
        </w:rPr>
        <w:t>ողությունը</w:t>
      </w:r>
      <w:r w:rsidR="00394991">
        <w:rPr>
          <w:rFonts w:ascii="GHEA Grapalat" w:hAnsi="GHEA Grapalat" w:cs="Tahoma"/>
          <w:b/>
          <w:sz w:val="24"/>
          <w:szCs w:val="24"/>
          <w:lang w:val="hy-AM"/>
        </w:rPr>
        <w:t>՝</w:t>
      </w:r>
    </w:p>
    <w:p w14:paraId="6CB640B7" w14:textId="3BE9F34D" w:rsidR="001D2ACD" w:rsidRPr="00087405" w:rsidRDefault="001D2ACD" w:rsidP="00087405">
      <w:pPr>
        <w:pStyle w:val="ListParagraph"/>
        <w:numPr>
          <w:ilvl w:val="0"/>
          <w:numId w:val="3"/>
        </w:numPr>
        <w:rPr>
          <w:rFonts w:ascii="GHEA Grapalat" w:hAnsi="GHEA Grapalat" w:cs="Tahoma"/>
          <w:sz w:val="24"/>
          <w:szCs w:val="24"/>
          <w:lang w:val="hy-AM"/>
        </w:rPr>
      </w:pPr>
      <w:r w:rsidRPr="00087405">
        <w:rPr>
          <w:rFonts w:ascii="GHEA Grapalat" w:hAnsi="GHEA Grapalat" w:cs="Tahoma"/>
          <w:sz w:val="24"/>
          <w:szCs w:val="24"/>
          <w:lang w:val="hy-AM"/>
        </w:rPr>
        <w:t>Մենտորների համար</w:t>
      </w:r>
      <w:r w:rsidR="00CA1929">
        <w:rPr>
          <w:rFonts w:ascii="GHEA Grapalat" w:hAnsi="GHEA Grapalat" w:cs="Tahoma"/>
          <w:sz w:val="24"/>
          <w:szCs w:val="24"/>
          <w:lang w:val="en-GB"/>
        </w:rPr>
        <w:t>՝</w:t>
      </w:r>
      <w:r w:rsidRPr="00087405">
        <w:rPr>
          <w:rFonts w:ascii="GHEA Grapalat" w:hAnsi="GHEA Grapalat" w:cs="Tahoma"/>
          <w:sz w:val="24"/>
          <w:szCs w:val="24"/>
          <w:lang w:val="hy-AM"/>
        </w:rPr>
        <w:t xml:space="preserve"> 6 ամիս</w:t>
      </w:r>
    </w:p>
    <w:p w14:paraId="26DDA3E1" w14:textId="60E28C1B" w:rsidR="001D2ACD" w:rsidRPr="00087405" w:rsidRDefault="001D2ACD" w:rsidP="00087405">
      <w:pPr>
        <w:pStyle w:val="ListParagraph"/>
        <w:numPr>
          <w:ilvl w:val="0"/>
          <w:numId w:val="3"/>
        </w:numPr>
        <w:rPr>
          <w:rFonts w:ascii="GHEA Grapalat" w:hAnsi="GHEA Grapalat" w:cs="Tahoma"/>
          <w:sz w:val="24"/>
          <w:szCs w:val="24"/>
          <w:lang w:val="hy-AM"/>
        </w:rPr>
      </w:pPr>
      <w:r w:rsidRPr="00087405">
        <w:rPr>
          <w:rFonts w:ascii="GHEA Grapalat" w:hAnsi="GHEA Grapalat" w:cs="Tahoma"/>
          <w:sz w:val="24"/>
          <w:szCs w:val="24"/>
          <w:lang w:val="hy-AM"/>
        </w:rPr>
        <w:t>Մասնակիցների համար</w:t>
      </w:r>
      <w:r w:rsidR="00CA1929">
        <w:rPr>
          <w:rFonts w:ascii="GHEA Grapalat" w:hAnsi="GHEA Grapalat" w:cs="Tahoma"/>
          <w:sz w:val="24"/>
          <w:szCs w:val="24"/>
          <w:lang w:val="en-GB"/>
        </w:rPr>
        <w:t>՝</w:t>
      </w:r>
      <w:r w:rsidRPr="00087405">
        <w:rPr>
          <w:rFonts w:ascii="GHEA Grapalat" w:hAnsi="GHEA Grapalat" w:cs="Tahoma"/>
          <w:sz w:val="24"/>
          <w:szCs w:val="24"/>
          <w:lang w:val="hy-AM"/>
        </w:rPr>
        <w:t xml:space="preserve"> 2 տարի</w:t>
      </w:r>
    </w:p>
    <w:p w14:paraId="4C37A575" w14:textId="4EC078D1" w:rsidR="00087405" w:rsidRDefault="00B829BC" w:rsidP="001D2ACD">
      <w:pPr>
        <w:spacing w:after="0" w:line="240" w:lineRule="auto"/>
        <w:jc w:val="both"/>
        <w:rPr>
          <w:rFonts w:ascii="GHEA Grapalat" w:hAnsi="GHEA Grapalat" w:cs="Tahoma"/>
          <w:i/>
          <w:sz w:val="24"/>
          <w:szCs w:val="24"/>
          <w:lang w:val="hy-AM"/>
        </w:rPr>
      </w:pPr>
      <w:r w:rsidRPr="00087405">
        <w:rPr>
          <w:rFonts w:ascii="GHEA Grapalat" w:hAnsi="GHEA Grapalat" w:cs="Tahoma"/>
          <w:b/>
          <w:sz w:val="24"/>
          <w:szCs w:val="24"/>
          <w:lang w:val="hy-AM"/>
        </w:rPr>
        <w:t>Մրցույթին մասնակցության համար հ</w:t>
      </w:r>
      <w:r w:rsidR="0092124E" w:rsidRPr="00087405">
        <w:rPr>
          <w:rFonts w:ascii="GHEA Grapalat" w:hAnsi="GHEA Grapalat" w:cs="Tahoma"/>
          <w:b/>
          <w:sz w:val="24"/>
          <w:szCs w:val="24"/>
          <w:lang w:val="hy-AM"/>
        </w:rPr>
        <w:t>այտերի ներկայացման գործընթացը</w:t>
      </w:r>
      <w:r w:rsidR="00604FF1">
        <w:rPr>
          <w:rFonts w:ascii="GHEA Grapalat" w:hAnsi="GHEA Grapalat" w:cs="Tahoma"/>
          <w:b/>
          <w:sz w:val="24"/>
          <w:szCs w:val="24"/>
          <w:lang w:val="en-GB"/>
        </w:rPr>
        <w:t xml:space="preserve">՝ </w:t>
      </w:r>
      <w:r w:rsidR="00953F6E" w:rsidRPr="00087405">
        <w:rPr>
          <w:rFonts w:ascii="GHEA Grapalat" w:hAnsi="GHEA Grapalat" w:cs="Tahoma"/>
          <w:sz w:val="24"/>
          <w:szCs w:val="24"/>
          <w:lang w:val="hy-AM"/>
        </w:rPr>
        <w:t>հ</w:t>
      </w:r>
      <w:r w:rsidR="0092124E" w:rsidRPr="00087405">
        <w:rPr>
          <w:rFonts w:ascii="GHEA Grapalat" w:hAnsi="GHEA Grapalat" w:cs="Tahoma"/>
          <w:sz w:val="24"/>
          <w:szCs w:val="24"/>
          <w:lang w:val="hy-AM"/>
        </w:rPr>
        <w:t>այտեր</w:t>
      </w:r>
      <w:r w:rsidRPr="00087405">
        <w:rPr>
          <w:rFonts w:ascii="GHEA Grapalat" w:hAnsi="GHEA Grapalat" w:cs="Tahoma"/>
          <w:sz w:val="24"/>
          <w:szCs w:val="24"/>
          <w:lang w:val="hy-AM"/>
        </w:rPr>
        <w:t>ն</w:t>
      </w:r>
      <w:r w:rsidR="0092124E" w:rsidRPr="00087405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087405">
        <w:rPr>
          <w:rFonts w:ascii="GHEA Grapalat" w:hAnsi="GHEA Grapalat" w:cs="Tahoma"/>
          <w:sz w:val="24"/>
          <w:szCs w:val="24"/>
          <w:lang w:val="hy-AM"/>
        </w:rPr>
        <w:t>անհրաժեշտ է</w:t>
      </w:r>
      <w:r w:rsidR="0092124E" w:rsidRPr="00087405">
        <w:rPr>
          <w:rFonts w:ascii="GHEA Grapalat" w:hAnsi="GHEA Grapalat" w:cs="Tahoma"/>
          <w:sz w:val="24"/>
          <w:szCs w:val="24"/>
          <w:lang w:val="hy-AM"/>
        </w:rPr>
        <w:t xml:space="preserve"> ուղարկել հետևյալ էլ</w:t>
      </w:r>
      <w:r w:rsidR="00394991">
        <w:rPr>
          <w:rFonts w:ascii="GHEA Grapalat" w:hAnsi="GHEA Grapalat" w:cs="Tahoma"/>
          <w:sz w:val="24"/>
          <w:szCs w:val="24"/>
          <w:lang w:val="hy-AM"/>
        </w:rPr>
        <w:t>-փոստի</w:t>
      </w:r>
      <w:r w:rsidR="0092124E" w:rsidRPr="00087405">
        <w:rPr>
          <w:rFonts w:ascii="GHEA Grapalat" w:hAnsi="GHEA Grapalat" w:cs="Tahoma"/>
          <w:sz w:val="24"/>
          <w:szCs w:val="24"/>
          <w:lang w:val="hy-AM"/>
        </w:rPr>
        <w:t xml:space="preserve"> հասցեին՝ </w:t>
      </w:r>
      <w:r w:rsidR="00953F6E" w:rsidRPr="00087405">
        <w:rPr>
          <w:rFonts w:ascii="GHEA Grapalat" w:hAnsi="GHEA Grapalat" w:cs="Tahoma"/>
          <w:i/>
          <w:sz w:val="24"/>
          <w:szCs w:val="24"/>
          <w:lang w:val="hy-AM"/>
        </w:rPr>
        <w:t xml:space="preserve"> </w:t>
      </w:r>
    </w:p>
    <w:p w14:paraId="3F19DA53" w14:textId="77777777" w:rsidR="00087405" w:rsidRPr="00131284" w:rsidRDefault="00087405" w:rsidP="001D2ACD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14:paraId="31FF2322" w14:textId="6D41D528" w:rsidR="0092124E" w:rsidRPr="00087405" w:rsidRDefault="007434D3" w:rsidP="001D2ACD">
      <w:pPr>
        <w:spacing w:after="0" w:line="240" w:lineRule="auto"/>
        <w:jc w:val="both"/>
        <w:rPr>
          <w:rFonts w:ascii="GHEA Grapalat" w:hAnsi="GHEA Grapalat" w:cs="Tahoma"/>
          <w:i/>
          <w:sz w:val="24"/>
          <w:szCs w:val="24"/>
          <w:lang w:val="hy-AM"/>
        </w:rPr>
      </w:pPr>
      <w:hyperlink r:id="rId5" w:history="1">
        <w:r w:rsidR="00D50EC0" w:rsidRPr="004B6AC7">
          <w:rPr>
            <w:rStyle w:val="Hyperlink"/>
            <w:rFonts w:ascii="GHEA Grapalat" w:hAnsi="GHEA Grapalat"/>
            <w:sz w:val="24"/>
            <w:lang w:val="hy-AM"/>
          </w:rPr>
          <w:t>gllp@ncdc.am</w:t>
        </w:r>
      </w:hyperlink>
      <w:r w:rsidR="00953F6E" w:rsidRPr="00087405">
        <w:rPr>
          <w:rFonts w:ascii="GHEA Grapalat" w:hAnsi="GHEA Grapalat" w:cs="Tahoma"/>
          <w:sz w:val="24"/>
          <w:szCs w:val="24"/>
          <w:lang w:val="hy-AM"/>
        </w:rPr>
        <w:t xml:space="preserve">  </w:t>
      </w:r>
    </w:p>
    <w:p w14:paraId="3E81F5F7" w14:textId="77777777" w:rsidR="0092124E" w:rsidRPr="00087405" w:rsidRDefault="0092124E" w:rsidP="0092124E">
      <w:pPr>
        <w:spacing w:after="0" w:line="240" w:lineRule="auto"/>
        <w:jc w:val="both"/>
        <w:rPr>
          <w:rFonts w:ascii="GHEA Grapalat" w:hAnsi="GHEA Grapalat" w:cs="Tahoma"/>
          <w:sz w:val="24"/>
          <w:szCs w:val="24"/>
          <w:lang w:val="hy-AM"/>
        </w:rPr>
      </w:pPr>
    </w:p>
    <w:p w14:paraId="73BA0B92" w14:textId="31E5D791" w:rsidR="0092124E" w:rsidRPr="00087405" w:rsidRDefault="0092124E" w:rsidP="00131284">
      <w:pPr>
        <w:spacing w:after="0" w:line="240" w:lineRule="auto"/>
        <w:ind w:firstLine="708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087405">
        <w:rPr>
          <w:rFonts w:ascii="GHEA Grapalat" w:hAnsi="GHEA Grapalat" w:cs="Tahoma"/>
          <w:sz w:val="24"/>
          <w:szCs w:val="24"/>
          <w:lang w:val="hy-AM"/>
        </w:rPr>
        <w:t>Հայտերը պետք է ներկայացվեն հայերեն լեզվով</w:t>
      </w:r>
      <w:r w:rsidR="00445AD5">
        <w:rPr>
          <w:rFonts w:ascii="GHEA Grapalat" w:hAnsi="GHEA Grapalat" w:cs="Tahoma"/>
          <w:sz w:val="24"/>
          <w:szCs w:val="24"/>
          <w:lang w:val="en-GB"/>
        </w:rPr>
        <w:t>,</w:t>
      </w:r>
      <w:r w:rsidRPr="00087405">
        <w:rPr>
          <w:rFonts w:ascii="GHEA Grapalat" w:hAnsi="GHEA Grapalat" w:cs="Tahoma"/>
          <w:sz w:val="24"/>
          <w:szCs w:val="24"/>
          <w:lang w:val="hy-AM"/>
        </w:rPr>
        <w:t xml:space="preserve"> ոչ ուշ քան նշված վերջնաժամկետը։</w:t>
      </w:r>
    </w:p>
    <w:p w14:paraId="32042F37" w14:textId="77777777" w:rsidR="0092124E" w:rsidRPr="00087405" w:rsidRDefault="0092124E" w:rsidP="00BE433F">
      <w:pPr>
        <w:spacing w:after="0" w:line="240" w:lineRule="auto"/>
        <w:rPr>
          <w:rFonts w:ascii="GHEA Grapalat" w:hAnsi="GHEA Grapalat" w:cs="Tahoma"/>
          <w:b/>
          <w:sz w:val="24"/>
          <w:szCs w:val="24"/>
          <w:lang w:val="hy-AM"/>
        </w:rPr>
      </w:pPr>
    </w:p>
    <w:p w14:paraId="5C487E9D" w14:textId="0B6B8E75" w:rsidR="00B829BC" w:rsidRPr="00604FF1" w:rsidRDefault="00BE433F" w:rsidP="00131284">
      <w:pPr>
        <w:spacing w:after="0" w:line="240" w:lineRule="auto"/>
        <w:ind w:firstLine="435"/>
        <w:rPr>
          <w:rFonts w:ascii="Courier New" w:hAnsi="Courier New" w:cs="Courier New"/>
          <w:sz w:val="24"/>
          <w:szCs w:val="24"/>
          <w:lang w:val="en-GB"/>
        </w:rPr>
      </w:pPr>
      <w:r w:rsidRPr="00087405">
        <w:rPr>
          <w:rFonts w:ascii="GHEA Grapalat" w:hAnsi="GHEA Grapalat" w:cs="Tahoma"/>
          <w:sz w:val="24"/>
          <w:szCs w:val="24"/>
          <w:lang w:val="hy-AM"/>
        </w:rPr>
        <w:t>Հայտ</w:t>
      </w:r>
      <w:r w:rsidR="00B829BC" w:rsidRPr="00087405">
        <w:rPr>
          <w:rFonts w:ascii="GHEA Grapalat" w:hAnsi="GHEA Grapalat" w:cs="Tahoma"/>
          <w:sz w:val="24"/>
          <w:szCs w:val="24"/>
          <w:lang w:val="hy-AM"/>
        </w:rPr>
        <w:t>ը ներառում է</w:t>
      </w:r>
      <w:r w:rsidR="00604FF1">
        <w:rPr>
          <w:rFonts w:ascii="Courier New" w:eastAsia="MS Mincho" w:hAnsi="Courier New" w:cs="Courier New"/>
          <w:sz w:val="24"/>
          <w:szCs w:val="24"/>
          <w:lang w:val="en-GB"/>
        </w:rPr>
        <w:t>՝</w:t>
      </w:r>
    </w:p>
    <w:p w14:paraId="4383BF0D" w14:textId="206048C3" w:rsidR="00B829BC" w:rsidRPr="00087405" w:rsidRDefault="00445AD5" w:rsidP="005017DF">
      <w:pPr>
        <w:pStyle w:val="ListParagraph"/>
        <w:numPr>
          <w:ilvl w:val="0"/>
          <w:numId w:val="2"/>
        </w:numPr>
        <w:spacing w:after="0" w:line="240" w:lineRule="auto"/>
        <w:rPr>
          <w:rFonts w:ascii="GHEA Grapalat" w:hAnsi="GHEA Grapalat" w:cs="Tahoma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en-GB"/>
        </w:rPr>
        <w:t>Ի</w:t>
      </w:r>
      <w:r w:rsidR="00BE433F" w:rsidRPr="00087405">
        <w:rPr>
          <w:rFonts w:ascii="GHEA Grapalat" w:hAnsi="GHEA Grapalat" w:cs="Tahoma"/>
          <w:sz w:val="24"/>
          <w:szCs w:val="24"/>
          <w:lang w:val="hy-AM"/>
        </w:rPr>
        <w:t>նքնակենսագր</w:t>
      </w:r>
      <w:proofErr w:type="spellStart"/>
      <w:r>
        <w:rPr>
          <w:rFonts w:ascii="GHEA Grapalat" w:hAnsi="GHEA Grapalat" w:cs="Tahoma"/>
          <w:sz w:val="24"/>
          <w:szCs w:val="24"/>
          <w:lang w:val="en-GB"/>
        </w:rPr>
        <w:t>ություն</w:t>
      </w:r>
      <w:proofErr w:type="spellEnd"/>
      <w:r w:rsidR="00BE433F" w:rsidRPr="00087405">
        <w:rPr>
          <w:rFonts w:ascii="GHEA Grapalat" w:hAnsi="GHEA Grapalat" w:cs="Tahoma"/>
          <w:sz w:val="24"/>
          <w:szCs w:val="24"/>
          <w:lang w:val="hy-AM"/>
        </w:rPr>
        <w:t xml:space="preserve"> (CV) </w:t>
      </w:r>
    </w:p>
    <w:p w14:paraId="034D8122" w14:textId="43A98F06" w:rsidR="0092124E" w:rsidRPr="00087405" w:rsidRDefault="00BE433F" w:rsidP="005017DF">
      <w:pPr>
        <w:pStyle w:val="ListParagraph"/>
        <w:numPr>
          <w:ilvl w:val="0"/>
          <w:numId w:val="2"/>
        </w:numPr>
        <w:spacing w:after="0" w:line="240" w:lineRule="auto"/>
        <w:rPr>
          <w:rFonts w:ascii="GHEA Grapalat" w:hAnsi="GHEA Grapalat" w:cs="Tahoma"/>
          <w:sz w:val="24"/>
          <w:szCs w:val="24"/>
          <w:lang w:val="hy-AM"/>
        </w:rPr>
      </w:pPr>
      <w:r w:rsidRPr="00087405">
        <w:rPr>
          <w:rFonts w:ascii="GHEA Grapalat" w:hAnsi="GHEA Grapalat" w:cs="Tahoma"/>
          <w:sz w:val="24"/>
          <w:szCs w:val="24"/>
          <w:lang w:val="hy-AM"/>
        </w:rPr>
        <w:lastRenderedPageBreak/>
        <w:t xml:space="preserve">նպատակի մասին հայտարարությունը (ուղեկցող նամակ, որտեղ ներկայացված են տեղեկություններ իրենց ընթացիկ պաշտոնի և առաջնորդության նկատմամբ իրենց հանձնառության վերաբերյալ)։ </w:t>
      </w:r>
    </w:p>
    <w:p w14:paraId="48D5CE41" w14:textId="77777777" w:rsidR="0092124E" w:rsidRPr="00087405" w:rsidRDefault="0092124E" w:rsidP="00BE433F">
      <w:pPr>
        <w:spacing w:after="0" w:line="240" w:lineRule="auto"/>
        <w:rPr>
          <w:rFonts w:ascii="GHEA Grapalat" w:hAnsi="GHEA Grapalat" w:cs="Tahoma"/>
          <w:sz w:val="24"/>
          <w:szCs w:val="24"/>
          <w:lang w:val="hy-AM"/>
        </w:rPr>
      </w:pPr>
    </w:p>
    <w:p w14:paraId="107B7314" w14:textId="17692D9C" w:rsidR="00BE433F" w:rsidRPr="00087405" w:rsidRDefault="00B829BC" w:rsidP="00131284">
      <w:pPr>
        <w:spacing w:after="0" w:line="240" w:lineRule="auto"/>
        <w:ind w:firstLine="435"/>
        <w:rPr>
          <w:rFonts w:ascii="GHEA Grapalat" w:hAnsi="GHEA Grapalat" w:cs="Tahoma"/>
          <w:sz w:val="24"/>
          <w:szCs w:val="24"/>
          <w:lang w:val="hy-AM"/>
        </w:rPr>
      </w:pPr>
      <w:r w:rsidRPr="00087405">
        <w:rPr>
          <w:rFonts w:ascii="GHEA Grapalat" w:hAnsi="GHEA Grapalat" w:cs="Tahoma"/>
          <w:sz w:val="24"/>
          <w:szCs w:val="24"/>
          <w:lang w:val="hy-AM"/>
        </w:rPr>
        <w:t>Հայտում անհրաժեշտ է</w:t>
      </w:r>
      <w:r w:rsidR="0092124E" w:rsidRPr="00087405">
        <w:rPr>
          <w:rFonts w:ascii="GHEA Grapalat" w:hAnsi="GHEA Grapalat" w:cs="Tahoma"/>
          <w:sz w:val="24"/>
          <w:szCs w:val="24"/>
          <w:lang w:val="hy-AM"/>
        </w:rPr>
        <w:t xml:space="preserve"> հստակ նշել</w:t>
      </w:r>
      <w:r w:rsidR="005702F0">
        <w:rPr>
          <w:rFonts w:ascii="GHEA Grapalat" w:hAnsi="GHEA Grapalat" w:cs="Tahoma"/>
          <w:sz w:val="24"/>
          <w:szCs w:val="24"/>
          <w:lang w:val="en-GB"/>
        </w:rPr>
        <w:t>՝</w:t>
      </w:r>
      <w:r w:rsidR="0092124E" w:rsidRPr="00087405">
        <w:rPr>
          <w:rFonts w:ascii="GHEA Grapalat" w:hAnsi="GHEA Grapalat" w:cs="Tahoma"/>
          <w:sz w:val="24"/>
          <w:szCs w:val="24"/>
          <w:lang w:val="hy-AM"/>
        </w:rPr>
        <w:t xml:space="preserve"> մենթորների</w:t>
      </w:r>
      <w:r w:rsidR="00394991">
        <w:rPr>
          <w:rFonts w:ascii="GHEA Grapalat" w:hAnsi="GHEA Grapalat" w:cs="Tahoma"/>
          <w:sz w:val="24"/>
          <w:szCs w:val="24"/>
          <w:lang w:val="hy-AM"/>
        </w:rPr>
        <w:t>,</w:t>
      </w:r>
      <w:r w:rsidR="0092124E" w:rsidRPr="00087405">
        <w:rPr>
          <w:rFonts w:ascii="GHEA Grapalat" w:hAnsi="GHEA Grapalat" w:cs="Tahoma"/>
          <w:sz w:val="24"/>
          <w:szCs w:val="24"/>
          <w:lang w:val="hy-AM"/>
        </w:rPr>
        <w:t xml:space="preserve"> թե մասնակիցների մրցույթի</w:t>
      </w:r>
      <w:r w:rsidRPr="00087405">
        <w:rPr>
          <w:rFonts w:ascii="GHEA Grapalat" w:hAnsi="GHEA Grapalat" w:cs="Tahoma"/>
          <w:sz w:val="24"/>
          <w:szCs w:val="24"/>
          <w:lang w:val="hy-AM"/>
        </w:rPr>
        <w:t xml:space="preserve"> համար է այն</w:t>
      </w:r>
      <w:r w:rsidR="00394991">
        <w:rPr>
          <w:rFonts w:ascii="GHEA Grapalat" w:hAnsi="GHEA Grapalat" w:cs="Tahoma"/>
          <w:sz w:val="24"/>
          <w:szCs w:val="24"/>
          <w:lang w:val="hy-AM"/>
        </w:rPr>
        <w:t xml:space="preserve"> ներկայացվում</w:t>
      </w:r>
      <w:r w:rsidR="0092124E" w:rsidRPr="00087405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9D31C24" w14:textId="77777777" w:rsidR="00136149" w:rsidRPr="00087405" w:rsidRDefault="00136149" w:rsidP="00136149">
      <w:pPr>
        <w:spacing w:after="0" w:line="240" w:lineRule="auto"/>
        <w:jc w:val="both"/>
        <w:rPr>
          <w:rFonts w:ascii="GHEA Grapalat" w:hAnsi="GHEA Grapalat" w:cs="Tahoma"/>
          <w:b/>
          <w:sz w:val="24"/>
          <w:szCs w:val="24"/>
          <w:lang w:val="hy-AM"/>
        </w:rPr>
      </w:pPr>
    </w:p>
    <w:p w14:paraId="642DB79F" w14:textId="4DFB3954" w:rsidR="00136149" w:rsidRPr="00087405" w:rsidRDefault="00136149" w:rsidP="00136149">
      <w:pPr>
        <w:spacing w:after="0" w:line="240" w:lineRule="auto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087405">
        <w:rPr>
          <w:rFonts w:ascii="GHEA Grapalat" w:hAnsi="GHEA Grapalat" w:cs="Tahoma"/>
          <w:b/>
          <w:sz w:val="24"/>
          <w:szCs w:val="24"/>
          <w:lang w:val="hy-AM"/>
        </w:rPr>
        <w:t>Մասնակցության ծանուցում'</w:t>
      </w:r>
      <w:r w:rsidRPr="00087405">
        <w:rPr>
          <w:rFonts w:ascii="GHEA Grapalat" w:hAnsi="GHEA Grapalat" w:cs="Tahoma"/>
          <w:sz w:val="24"/>
          <w:szCs w:val="24"/>
          <w:lang w:val="hy-AM"/>
        </w:rPr>
        <w:t xml:space="preserve"> </w:t>
      </w:r>
    </w:p>
    <w:p w14:paraId="2AF6E638" w14:textId="7B3D189F" w:rsidR="00941E26" w:rsidRPr="00087405" w:rsidRDefault="00136149" w:rsidP="00136149">
      <w:pPr>
        <w:spacing w:after="0" w:line="240" w:lineRule="auto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087405">
        <w:rPr>
          <w:rFonts w:ascii="GHEA Grapalat" w:hAnsi="GHEA Grapalat" w:cs="Tahoma"/>
          <w:sz w:val="24"/>
          <w:szCs w:val="24"/>
          <w:lang w:val="hy-AM"/>
        </w:rPr>
        <w:t>Ծանուցում կստանան միայն ընտրված մենթորներ</w:t>
      </w:r>
      <w:r w:rsidR="00B829BC" w:rsidRPr="00087405">
        <w:rPr>
          <w:rFonts w:ascii="GHEA Grapalat" w:hAnsi="GHEA Grapalat" w:cs="Tahoma"/>
          <w:sz w:val="24"/>
          <w:szCs w:val="24"/>
          <w:lang w:val="hy-AM"/>
        </w:rPr>
        <w:t>ը</w:t>
      </w:r>
      <w:r w:rsidRPr="00087405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B829BC" w:rsidRPr="00087405">
        <w:rPr>
          <w:rFonts w:ascii="GHEA Grapalat" w:hAnsi="GHEA Grapalat" w:cs="Tahoma"/>
          <w:sz w:val="24"/>
          <w:szCs w:val="24"/>
          <w:lang w:val="hy-AM"/>
        </w:rPr>
        <w:t xml:space="preserve">և </w:t>
      </w:r>
      <w:r w:rsidRPr="00087405">
        <w:rPr>
          <w:rFonts w:ascii="GHEA Grapalat" w:hAnsi="GHEA Grapalat" w:cs="Tahoma"/>
          <w:sz w:val="24"/>
          <w:szCs w:val="24"/>
          <w:lang w:val="hy-AM"/>
        </w:rPr>
        <w:t>մասնակիցները</w:t>
      </w:r>
      <w:r w:rsidR="00B829BC" w:rsidRPr="00087405">
        <w:rPr>
          <w:rFonts w:ascii="GHEA Grapalat" w:hAnsi="GHEA Grapalat" w:cs="Tahoma"/>
          <w:sz w:val="24"/>
          <w:szCs w:val="24"/>
          <w:lang w:val="hy-AM"/>
        </w:rPr>
        <w:t>՝</w:t>
      </w:r>
      <w:r w:rsidRPr="00087405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2A55A7" w:rsidRPr="00087405">
        <w:rPr>
          <w:rFonts w:ascii="GHEA Grapalat" w:hAnsi="GHEA Grapalat" w:cs="Tahoma"/>
          <w:sz w:val="24"/>
          <w:szCs w:val="24"/>
          <w:lang w:val="hy-AM"/>
        </w:rPr>
        <w:t>հայտն ուղարկելուց հետո մեկ շաբաթվա ընթացքում</w:t>
      </w:r>
      <w:r w:rsidR="009512FB" w:rsidRPr="00087405">
        <w:rPr>
          <w:rFonts w:ascii="GHEA Grapalat" w:hAnsi="GHEA Grapalat" w:cs="Tahoma"/>
          <w:sz w:val="24"/>
          <w:szCs w:val="24"/>
          <w:lang w:val="hy-AM"/>
        </w:rPr>
        <w:t>:</w:t>
      </w:r>
    </w:p>
    <w:sectPr w:rsidR="00941E26" w:rsidRPr="00087405" w:rsidSect="00DF4BE3">
      <w:pgSz w:w="11906" w:h="16838"/>
      <w:pgMar w:top="1134" w:right="1133" w:bottom="118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938DB"/>
    <w:multiLevelType w:val="hybridMultilevel"/>
    <w:tmpl w:val="7322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A0FF3"/>
    <w:multiLevelType w:val="hybridMultilevel"/>
    <w:tmpl w:val="64929BF0"/>
    <w:lvl w:ilvl="0" w:tplc="DA709E58">
      <w:start w:val="1"/>
      <w:numFmt w:val="decimal"/>
      <w:lvlText w:val="%1."/>
      <w:lvlJc w:val="left"/>
      <w:pPr>
        <w:ind w:left="795" w:hanging="360"/>
      </w:pPr>
      <w:rPr>
        <w:rFonts w:ascii="GHEA Grapalat" w:hAnsi="GHEA Grapa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71AA614F"/>
    <w:multiLevelType w:val="hybridMultilevel"/>
    <w:tmpl w:val="A1D0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A8"/>
    <w:rsid w:val="00087405"/>
    <w:rsid w:val="000F700E"/>
    <w:rsid w:val="00131284"/>
    <w:rsid w:val="00136149"/>
    <w:rsid w:val="00147759"/>
    <w:rsid w:val="00161CDA"/>
    <w:rsid w:val="001D2ACD"/>
    <w:rsid w:val="002A55A7"/>
    <w:rsid w:val="00394991"/>
    <w:rsid w:val="00445AD5"/>
    <w:rsid w:val="005017DF"/>
    <w:rsid w:val="0054133D"/>
    <w:rsid w:val="005702F0"/>
    <w:rsid w:val="00604FF1"/>
    <w:rsid w:val="0074288F"/>
    <w:rsid w:val="007434D3"/>
    <w:rsid w:val="008E7F42"/>
    <w:rsid w:val="0092124E"/>
    <w:rsid w:val="00941E26"/>
    <w:rsid w:val="009512FB"/>
    <w:rsid w:val="00953F6E"/>
    <w:rsid w:val="00B829BC"/>
    <w:rsid w:val="00BE433F"/>
    <w:rsid w:val="00C95812"/>
    <w:rsid w:val="00CA1929"/>
    <w:rsid w:val="00D50EC0"/>
    <w:rsid w:val="00DF4BE3"/>
    <w:rsid w:val="00E27FF2"/>
    <w:rsid w:val="00E324DC"/>
    <w:rsid w:val="00E63CC1"/>
    <w:rsid w:val="00F574AB"/>
    <w:rsid w:val="00F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70EE"/>
  <w15:docId w15:val="{5B47B2BE-DD62-CB45-A670-BB9884A5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4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3F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4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740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4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lp@ncdc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Yeghiazaryan Ashot</cp:lastModifiedBy>
  <cp:revision>12</cp:revision>
  <dcterms:created xsi:type="dcterms:W3CDTF">2021-04-07T06:50:00Z</dcterms:created>
  <dcterms:modified xsi:type="dcterms:W3CDTF">2021-04-07T12:50:00Z</dcterms:modified>
</cp:coreProperties>
</file>