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2354" w14:textId="77777777" w:rsidR="00230C80" w:rsidRPr="003538E3" w:rsidRDefault="00230C80">
      <w:pPr>
        <w:rPr>
          <w:lang w:val="en-US"/>
        </w:rPr>
      </w:pPr>
    </w:p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C34C8A" w14:paraId="1F9D5F7E" w14:textId="77777777" w:rsidTr="00C16C15">
        <w:trPr>
          <w:trHeight w:val="2309"/>
        </w:trPr>
        <w:tc>
          <w:tcPr>
            <w:tcW w:w="4035" w:type="dxa"/>
          </w:tcPr>
          <w:p w14:paraId="13C3DAD2" w14:textId="77777777" w:rsidR="00230C80" w:rsidRPr="00FE029A" w:rsidRDefault="00230C80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FDCC05A" w14:textId="4DB42A34" w:rsidR="0010034B" w:rsidRPr="00FE029A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FE029A">
              <w:rPr>
                <w:rFonts w:ascii="GHEA Grapalat" w:hAnsi="GHEA Grapalat"/>
                <w:b/>
                <w:sz w:val="20"/>
                <w:szCs w:val="20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22CBE981" w14:textId="77777777" w:rsidR="0010034B" w:rsidRPr="00FE029A" w:rsidRDefault="001508D2" w:rsidP="00261B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2C166A" wp14:editId="4F64C27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0" t="0" r="16510" b="1841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2D77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6E9DCB26" w14:textId="5B037A4D" w:rsidR="00F4006A" w:rsidRPr="00F4006A" w:rsidRDefault="00F4006A" w:rsidP="00261B66">
            <w:pPr>
              <w:spacing w:line="276" w:lineRule="auto"/>
              <w:rPr>
                <w:rFonts w:ascii="GHEA Grapalat" w:hAnsi="GHEA Grapalat"/>
              </w:rPr>
            </w:pPr>
          </w:p>
          <w:p w14:paraId="36876A6A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040A36DC" w14:textId="54BB466E" w:rsidR="0010034B" w:rsidRPr="007B172B" w:rsidRDefault="00230C80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62848" behindDoc="0" locked="0" layoutInCell="1" allowOverlap="1" wp14:anchorId="2F89CB25" wp14:editId="32B496DB">
                  <wp:simplePos x="0" y="0"/>
                  <wp:positionH relativeFrom="margin">
                    <wp:posOffset>119380</wp:posOffset>
                  </wp:positionH>
                  <wp:positionV relativeFrom="paragraph">
                    <wp:posOffset>0</wp:posOffset>
                  </wp:positionV>
                  <wp:extent cx="1068705" cy="181864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</w:tcPr>
          <w:p w14:paraId="4AC60015" w14:textId="77777777" w:rsidR="00230C80" w:rsidRDefault="00230C80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</w:p>
          <w:p w14:paraId="16E73AF0" w14:textId="5BAE5A2B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FCCD8B0" w14:textId="77777777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30A1A710" w14:textId="77777777" w:rsidR="0010034B" w:rsidRPr="006320C6" w:rsidRDefault="001508D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8DA721" wp14:editId="17516C6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0" t="0" r="0" b="184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290E8B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4492E375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22CE6C1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11D43FF2" w14:textId="1C555BB0" w:rsidR="002667E0" w:rsidRPr="002667E0" w:rsidRDefault="00B56459" w:rsidP="00B56459">
      <w:pPr>
        <w:pStyle w:val="BodyText"/>
        <w:tabs>
          <w:tab w:val="left" w:pos="1719"/>
        </w:tabs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Հ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Ր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Ա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Մ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Ա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Ն</w:t>
      </w:r>
    </w:p>
    <w:p w14:paraId="765B819B" w14:textId="1C56CE98" w:rsidR="002667E0" w:rsidRPr="002667E0" w:rsidRDefault="002667E0" w:rsidP="002667E0">
      <w:pPr>
        <w:pStyle w:val="BodyText"/>
        <w:tabs>
          <w:tab w:val="left" w:pos="1719"/>
          <w:tab w:val="left" w:pos="6379"/>
        </w:tabs>
        <w:spacing w:line="360" w:lineRule="auto"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</w:pP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202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 w:eastAsia="ru-RU"/>
        </w:rPr>
        <w:t>2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 xml:space="preserve"> թվականի </w:t>
      </w:r>
      <w:r w:rsidR="00E13F22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հոկ</w:t>
      </w:r>
      <w:r w:rsidR="001327D2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տեմբեր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ru-RU" w:eastAsia="ru-RU"/>
        </w:rPr>
        <w:t>ի</w:t>
      </w:r>
      <w:r w:rsidR="001327D2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E13F22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27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-ի N</w:t>
      </w:r>
      <w:r w:rsidR="00823A52">
        <w:rPr>
          <w:rFonts w:ascii="GHEA Grapalat" w:hAnsi="GHEA Grapalat" w:cs="Sylfaen"/>
          <w:color w:val="FF0000"/>
          <w:sz w:val="24"/>
          <w:szCs w:val="24"/>
          <w:lang w:val="hy-AM" w:eastAsia="ru-RU"/>
        </w:rPr>
        <w:t xml:space="preserve"> </w:t>
      </w:r>
      <w:r w:rsidR="0007769F" w:rsidRPr="0007769F">
        <w:rPr>
          <w:rFonts w:ascii="GHEA Grapalat" w:hAnsi="GHEA Grapalat" w:cs="Sylfaen"/>
          <w:color w:val="auto"/>
          <w:sz w:val="24"/>
          <w:szCs w:val="24"/>
          <w:lang w:val="hy-AM" w:eastAsia="ru-RU"/>
        </w:rPr>
        <w:t>3465</w:t>
      </w:r>
      <w:r w:rsidRPr="00823A52">
        <w:rPr>
          <w:rFonts w:ascii="GHEA Grapalat" w:hAnsi="GHEA Grapalat" w:cs="Sylfaen"/>
          <w:color w:val="auto"/>
          <w:sz w:val="24"/>
          <w:szCs w:val="24"/>
          <w:lang w:val="hy-AM" w:eastAsia="ru-RU"/>
        </w:rPr>
        <w:t>-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Ա</w:t>
      </w:r>
    </w:p>
    <w:p w14:paraId="11823F35" w14:textId="026C83A0" w:rsidR="002667E0" w:rsidRPr="002667E0" w:rsidRDefault="002667E0" w:rsidP="002667E0">
      <w:pPr>
        <w:pStyle w:val="BodyText"/>
        <w:tabs>
          <w:tab w:val="left" w:pos="1719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667E0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327D2">
        <w:rPr>
          <w:rFonts w:ascii="GHEA Grapalat" w:hAnsi="GHEA Grapalat" w:cs="Sylfaen"/>
          <w:b/>
          <w:sz w:val="24"/>
          <w:szCs w:val="24"/>
          <w:lang w:val="hy-AM"/>
        </w:rPr>
        <w:t>Ս</w:t>
      </w:r>
      <w:r w:rsidR="00E13F22">
        <w:rPr>
          <w:rFonts w:ascii="GHEA Grapalat" w:hAnsi="GHEA Grapalat" w:cs="Sylfaen"/>
          <w:b/>
          <w:sz w:val="24"/>
          <w:szCs w:val="24"/>
          <w:lang w:val="hy-AM"/>
        </w:rPr>
        <w:t>ԱՀՄԱՆԱՅԻՆ ՀՍԿԻՉ ԿԵՏԵՐԻ ՀԱՄԱԿԱՐԳՄԱՆ ԲԱԺ</w:t>
      </w:r>
      <w:r w:rsidR="001327D2">
        <w:rPr>
          <w:rFonts w:ascii="GHEA Grapalat" w:hAnsi="GHEA Grapalat" w:cs="Sylfaen"/>
          <w:b/>
          <w:sz w:val="24"/>
          <w:szCs w:val="24"/>
          <w:lang w:val="hy-AM"/>
        </w:rPr>
        <w:t>ՆԻ</w:t>
      </w:r>
      <w:r w:rsidRPr="002667E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b/>
          <w:sz w:val="24"/>
          <w:szCs w:val="24"/>
          <w:lang w:val="hy-AM"/>
        </w:rPr>
        <w:t>ՓՈՐՁԱԳԵՏԻ ԿՈՂՄԻՑ ԿԱՏԱՐՄԱՆ ԵՆԹԱԿԱ Ա</w:t>
      </w:r>
      <w:r w:rsidRPr="00E22D50">
        <w:rPr>
          <w:rFonts w:ascii="GHEA Grapalat" w:hAnsi="GHEA Grapalat" w:cs="Sylfaen"/>
          <w:b/>
          <w:sz w:val="24"/>
          <w:szCs w:val="24"/>
          <w:lang w:val="hy-AM"/>
        </w:rPr>
        <w:t>Շ</w:t>
      </w:r>
      <w:r w:rsidRPr="002667E0">
        <w:rPr>
          <w:rFonts w:ascii="GHEA Grapalat" w:hAnsi="GHEA Grapalat" w:cs="Sylfaen"/>
          <w:b/>
          <w:sz w:val="24"/>
          <w:szCs w:val="24"/>
          <w:lang w:val="hy-AM"/>
        </w:rPr>
        <w:t xml:space="preserve">ԽԱՏԱՆՔՆԵՐԻ ԾՐԱԳԻՐԸ ՀԱՍՏԱՏԵԼՈՒ </w:t>
      </w:r>
      <w:r w:rsidRPr="002667E0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B1FFE98" w14:textId="77777777" w:rsidR="002667E0" w:rsidRPr="002667E0" w:rsidRDefault="002667E0" w:rsidP="002667E0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2667E0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2667E0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2667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2667E0">
        <w:rPr>
          <w:rFonts w:ascii="GHEA Grapalat" w:hAnsi="GHEA Grapalat" w:cs="Sylfaen"/>
          <w:sz w:val="24"/>
          <w:szCs w:val="24"/>
          <w:lang w:val="af-ZA"/>
        </w:rPr>
        <w:t>-</w:t>
      </w:r>
      <w:r w:rsidRPr="002667E0">
        <w:rPr>
          <w:rFonts w:ascii="GHEA Grapalat" w:hAnsi="GHEA Grapalat" w:cs="Sylfaen"/>
          <w:sz w:val="24"/>
          <w:szCs w:val="24"/>
          <w:lang w:val="hy-AM"/>
        </w:rPr>
        <w:t>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2667E0">
        <w:rPr>
          <w:rFonts w:ascii="GHEA Grapalat" w:hAnsi="GHEA Grapalat" w:cs="Sylfaen"/>
          <w:sz w:val="24"/>
          <w:szCs w:val="24"/>
          <w:lang w:val="hy-AM"/>
        </w:rPr>
        <w:t>878-Ն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2667E0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4577004F" w14:textId="77777777" w:rsidR="002667E0" w:rsidRPr="002667E0" w:rsidRDefault="002667E0" w:rsidP="002667E0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0153B08B" w14:textId="77777777" w:rsidR="002667E0" w:rsidRPr="002667E0" w:rsidRDefault="002667E0" w:rsidP="002667E0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2667E0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2667E0">
        <w:rPr>
          <w:rFonts w:ascii="GHEA Grapalat" w:hAnsi="GHEA Grapalat" w:cs="Sylfaen"/>
          <w:b/>
          <w:i/>
          <w:lang w:val="af-ZA"/>
        </w:rPr>
        <w:t xml:space="preserve"> </w:t>
      </w:r>
      <w:r w:rsidRPr="002667E0">
        <w:rPr>
          <w:rFonts w:ascii="GHEA Grapalat" w:hAnsi="GHEA Grapalat" w:cs="Sylfaen"/>
          <w:b/>
          <w:i/>
          <w:lang w:val="hy-AM"/>
        </w:rPr>
        <w:t>Ե Մ՝</w:t>
      </w:r>
    </w:p>
    <w:p w14:paraId="02A86FCF" w14:textId="77777777" w:rsidR="002667E0" w:rsidRPr="002667E0" w:rsidRDefault="002667E0" w:rsidP="002667E0">
      <w:pPr>
        <w:tabs>
          <w:tab w:val="left" w:pos="709"/>
        </w:tabs>
        <w:spacing w:line="360" w:lineRule="auto"/>
        <w:ind w:firstLine="720"/>
        <w:jc w:val="center"/>
        <w:rPr>
          <w:rFonts w:ascii="GHEA Grapalat" w:hAnsi="GHEA Grapalat" w:cs="Sylfaen"/>
          <w:i/>
          <w:lang w:val="hy-AM"/>
        </w:rPr>
      </w:pPr>
    </w:p>
    <w:p w14:paraId="12D60B3B" w14:textId="35249437" w:rsidR="002667E0" w:rsidRPr="002667E0" w:rsidRDefault="002667E0" w:rsidP="002667E0">
      <w:pPr>
        <w:pStyle w:val="BodyText"/>
        <w:numPr>
          <w:ilvl w:val="0"/>
          <w:numId w:val="4"/>
        </w:numPr>
        <w:tabs>
          <w:tab w:val="left" w:pos="540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Հաստատել Հայաստանի Հանրապետության սննդամթերքի անվտանգության տեսչական մարմնի (այսուհետ՝ Տեսչական մարմին)</w:t>
      </w:r>
      <w:r w:rsidR="00132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3F22">
        <w:rPr>
          <w:rFonts w:ascii="GHEA Grapalat" w:hAnsi="GHEA Grapalat" w:cs="Sylfaen"/>
          <w:sz w:val="24"/>
          <w:szCs w:val="24"/>
          <w:lang w:val="hy-AM"/>
        </w:rPr>
        <w:t>սահմանային հսկիչ կետերի համակարգման բաժ</w:t>
      </w:r>
      <w:r w:rsidR="001327D2">
        <w:rPr>
          <w:rFonts w:ascii="GHEA Grapalat" w:hAnsi="GHEA Grapalat" w:cs="Sylfaen"/>
          <w:sz w:val="24"/>
          <w:szCs w:val="24"/>
          <w:lang w:val="hy-AM"/>
        </w:rPr>
        <w:t>նի</w:t>
      </w:r>
      <w:r w:rsidRPr="002667E0">
        <w:rPr>
          <w:rFonts w:ascii="GHEA Grapalat" w:hAnsi="GHEA Grapalat" w:cs="Sylfaen"/>
          <w:sz w:val="24"/>
          <w:szCs w:val="24"/>
          <w:lang w:val="hy-AM"/>
        </w:rPr>
        <w:t xml:space="preserve"> փորձագետի կողմից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Տեսչական մարմնում կոնկրետ </w:t>
      </w:r>
      <w:r w:rsidR="00E307CB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ի </w:t>
      </w:r>
      <w:r w:rsidR="00E307CB">
        <w:rPr>
          <w:rFonts w:ascii="GHEA Grapalat" w:hAnsi="GHEA Grapalat" w:cs="Sylfaen"/>
          <w:sz w:val="24"/>
          <w:szCs w:val="24"/>
          <w:lang w:val="hy-AM"/>
        </w:rPr>
        <w:t>իրականաց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ման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2667E0">
        <w:rPr>
          <w:rFonts w:ascii="GHEA Grapalat" w:hAnsi="GHEA Grapalat" w:cs="Sylfaen"/>
          <w:sz w:val="24"/>
          <w:szCs w:val="24"/>
          <w:lang w:val="hy-AM" w:eastAsia="ru-RU"/>
        </w:rPr>
        <w:t xml:space="preserve"> ծրագիրը՝</w:t>
      </w:r>
      <w:r w:rsidRPr="002667E0">
        <w:rPr>
          <w:rFonts w:ascii="GHEA Grapalat" w:hAnsi="GHEA Grapalat" w:cs="Sylfaen"/>
          <w:sz w:val="24"/>
          <w:szCs w:val="24"/>
          <w:lang w:val="hy-AM"/>
        </w:rPr>
        <w:t xml:space="preserve"> համաձայն </w:t>
      </w:r>
      <w:r w:rsidRPr="002667E0">
        <w:rPr>
          <w:rFonts w:ascii="GHEA Grapalat" w:hAnsi="GHEA Grapalat"/>
          <w:sz w:val="24"/>
          <w:szCs w:val="24"/>
          <w:lang w:val="hy-AM"/>
        </w:rPr>
        <w:t>հավելվածի:</w:t>
      </w:r>
      <w:r w:rsidRPr="002667E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7F1107A" w14:textId="2E450A02" w:rsidR="002667E0" w:rsidRPr="002667E0" w:rsidRDefault="003D1B61" w:rsidP="003D1B61">
      <w:pPr>
        <w:tabs>
          <w:tab w:val="left" w:pos="7953"/>
        </w:tabs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</w:t>
      </w:r>
      <w:r>
        <w:rPr>
          <w:rFonts w:ascii="GHEA Grapalat" w:hAnsi="GHEA Grapalat"/>
          <w:lang w:val="hy-AM"/>
        </w:rPr>
        <w:pict w14:anchorId="299DB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03B9D24E-DF70-42AC-AEFB-4DD1577E4797}" provid="{00000000-0000-0000-0000-000000000000}" issignatureline="t"/>
          </v:shape>
        </w:pict>
      </w:r>
      <w:bookmarkStart w:id="0" w:name="_GoBack"/>
      <w:bookmarkEnd w:id="0"/>
      <w:r w:rsidR="002667E0" w:rsidRPr="002667E0">
        <w:rPr>
          <w:rFonts w:ascii="GHEA Grapalat" w:hAnsi="GHEA Grapalat"/>
          <w:b/>
          <w:lang w:val="hy-AM"/>
        </w:rPr>
        <w:t>Գ. ԱՎԵՏԻՍՅԱՆ</w:t>
      </w:r>
    </w:p>
    <w:p w14:paraId="635FD2C0" w14:textId="77777777" w:rsidR="00E22D50" w:rsidRDefault="00E22D50" w:rsidP="00E22D50">
      <w:pPr>
        <w:spacing w:line="276" w:lineRule="auto"/>
        <w:rPr>
          <w:rFonts w:ascii="GHEA Grapalat" w:hAnsi="GHEA Grapalat"/>
          <w:color w:val="000000"/>
          <w:sz w:val="20"/>
          <w:szCs w:val="20"/>
          <w:lang w:val="af-ZA"/>
        </w:rPr>
      </w:pPr>
    </w:p>
    <w:p w14:paraId="4AACE274" w14:textId="7B9DE3EF" w:rsidR="00E22D50" w:rsidRPr="00E13F22" w:rsidRDefault="00E22D50" w:rsidP="00E22D50">
      <w:pPr>
        <w:spacing w:line="276" w:lineRule="auto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af-ZA"/>
        </w:rPr>
        <w:t>2022</w:t>
      </w:r>
      <w:r w:rsidRPr="00A42BBC">
        <w:rPr>
          <w:rFonts w:ascii="GHEA Grapalat" w:hAnsi="GHEA Grapalat"/>
          <w:color w:val="000000"/>
          <w:sz w:val="20"/>
          <w:szCs w:val="20"/>
          <w:lang w:val="af-ZA"/>
        </w:rPr>
        <w:t xml:space="preserve">թ. </w:t>
      </w:r>
      <w:r w:rsidR="00E13F22">
        <w:rPr>
          <w:rFonts w:ascii="GHEA Grapalat" w:hAnsi="GHEA Grapalat"/>
          <w:color w:val="000000"/>
          <w:sz w:val="20"/>
          <w:szCs w:val="20"/>
          <w:lang w:val="hy-AM"/>
        </w:rPr>
        <w:t>հոկ</w:t>
      </w:r>
      <w:r w:rsidR="001327D2">
        <w:rPr>
          <w:rFonts w:ascii="GHEA Grapalat" w:hAnsi="GHEA Grapalat"/>
          <w:color w:val="000000"/>
          <w:sz w:val="20"/>
          <w:szCs w:val="20"/>
          <w:lang w:val="hy-AM"/>
        </w:rPr>
        <w:t>տեմբեր</w:t>
      </w:r>
      <w:r>
        <w:rPr>
          <w:rFonts w:ascii="GHEA Grapalat" w:hAnsi="GHEA Grapalat"/>
          <w:color w:val="000000"/>
          <w:sz w:val="20"/>
          <w:szCs w:val="20"/>
          <w:lang w:val="af-ZA"/>
        </w:rPr>
        <w:t xml:space="preserve">ի </w:t>
      </w:r>
      <w:r w:rsidR="00E13F22">
        <w:rPr>
          <w:rFonts w:ascii="GHEA Grapalat" w:hAnsi="GHEA Grapalat"/>
          <w:color w:val="000000"/>
          <w:sz w:val="20"/>
          <w:szCs w:val="20"/>
          <w:lang w:val="hy-AM"/>
        </w:rPr>
        <w:t>27</w:t>
      </w:r>
    </w:p>
    <w:p w14:paraId="6578609E" w14:textId="77777777" w:rsidR="00E22D50" w:rsidRPr="00A42BBC" w:rsidRDefault="00E22D50" w:rsidP="00E22D50">
      <w:pPr>
        <w:spacing w:line="276" w:lineRule="auto"/>
        <w:rPr>
          <w:rFonts w:ascii="GHEA Grapalat" w:hAnsi="GHEA Grapalat"/>
          <w:color w:val="000000"/>
          <w:sz w:val="20"/>
          <w:szCs w:val="20"/>
          <w:lang w:val="af-ZA"/>
        </w:rPr>
      </w:pPr>
      <w:r w:rsidRPr="00A42BBC">
        <w:rPr>
          <w:rFonts w:ascii="GHEA Grapalat" w:hAnsi="GHEA Grapalat"/>
          <w:color w:val="000000"/>
          <w:sz w:val="20"/>
          <w:szCs w:val="20"/>
          <w:lang w:val="af-ZA"/>
        </w:rPr>
        <w:t xml:space="preserve">ք. Երևան     </w:t>
      </w:r>
    </w:p>
    <w:p w14:paraId="0519E9EF" w14:textId="3B2EEA03" w:rsidR="00E250A4" w:rsidRPr="00F418C8" w:rsidRDefault="00E250A4" w:rsidP="002667E0">
      <w:pPr>
        <w:spacing w:line="360" w:lineRule="auto"/>
        <w:jc w:val="right"/>
        <w:rPr>
          <w:b/>
          <w:sz w:val="20"/>
          <w:szCs w:val="20"/>
          <w:lang w:val="af-ZA"/>
        </w:rPr>
      </w:pPr>
    </w:p>
    <w:sectPr w:rsidR="00E250A4" w:rsidRPr="00F418C8" w:rsidSect="002B5BC1">
      <w:footerReference w:type="default" r:id="rId10"/>
      <w:pgSz w:w="11906" w:h="16838" w:code="9"/>
      <w:pgMar w:top="142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527E3" w14:textId="77777777" w:rsidR="0095461B" w:rsidRDefault="0095461B" w:rsidP="003206DF">
      <w:r>
        <w:separator/>
      </w:r>
    </w:p>
  </w:endnote>
  <w:endnote w:type="continuationSeparator" w:id="0">
    <w:p w14:paraId="662E3C48" w14:textId="77777777" w:rsidR="0095461B" w:rsidRDefault="0095461B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4CF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356A372B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AA847FE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24DEE392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15CD1B1A" w14:textId="77777777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8957DB9" w14:textId="0197F639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5062F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E22817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georgi.avetisyan@gov.am</w:t>
          </w:r>
        </w:p>
        <w:p w14:paraId="1A0514C6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4FFABF6E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051F22B" wp14:editId="52C419D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8EAE15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39B954A4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5F0D878" w14:textId="77777777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53AD329C" w14:textId="64F5C8AE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eorgi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.avetisyan@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gov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.am</w:t>
          </w:r>
        </w:p>
        <w:p w14:paraId="367B5B4C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46D34E2D" w14:textId="77777777" w:rsidR="003206DF" w:rsidRPr="004D7F96" w:rsidRDefault="003206DF" w:rsidP="004D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3ABF7" w14:textId="77777777" w:rsidR="0095461B" w:rsidRDefault="0095461B" w:rsidP="003206DF">
      <w:r>
        <w:separator/>
      </w:r>
    </w:p>
  </w:footnote>
  <w:footnote w:type="continuationSeparator" w:id="0">
    <w:p w14:paraId="53F53786" w14:textId="77777777" w:rsidR="0095461B" w:rsidRDefault="0095461B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17DDE"/>
    <w:rsid w:val="00022982"/>
    <w:rsid w:val="00023700"/>
    <w:rsid w:val="000257BC"/>
    <w:rsid w:val="00031BAB"/>
    <w:rsid w:val="000323B4"/>
    <w:rsid w:val="00037F4D"/>
    <w:rsid w:val="00046ED9"/>
    <w:rsid w:val="00047745"/>
    <w:rsid w:val="00053BE3"/>
    <w:rsid w:val="00062407"/>
    <w:rsid w:val="000634D0"/>
    <w:rsid w:val="00063602"/>
    <w:rsid w:val="00063F00"/>
    <w:rsid w:val="00071D2E"/>
    <w:rsid w:val="00074977"/>
    <w:rsid w:val="0007769F"/>
    <w:rsid w:val="00077ABC"/>
    <w:rsid w:val="000803CF"/>
    <w:rsid w:val="000809CC"/>
    <w:rsid w:val="00082769"/>
    <w:rsid w:val="0008755B"/>
    <w:rsid w:val="00091337"/>
    <w:rsid w:val="000938E5"/>
    <w:rsid w:val="000A0BC0"/>
    <w:rsid w:val="000A590F"/>
    <w:rsid w:val="000B0965"/>
    <w:rsid w:val="000B7B81"/>
    <w:rsid w:val="000C4102"/>
    <w:rsid w:val="000C47C1"/>
    <w:rsid w:val="000C54EA"/>
    <w:rsid w:val="000C78D6"/>
    <w:rsid w:val="000D1065"/>
    <w:rsid w:val="000D3975"/>
    <w:rsid w:val="000D5586"/>
    <w:rsid w:val="000E0822"/>
    <w:rsid w:val="000E45BC"/>
    <w:rsid w:val="000F3B3C"/>
    <w:rsid w:val="000F7889"/>
    <w:rsid w:val="001001F0"/>
    <w:rsid w:val="0010034B"/>
    <w:rsid w:val="00100C8B"/>
    <w:rsid w:val="00105CE7"/>
    <w:rsid w:val="00106ED7"/>
    <w:rsid w:val="00111B8C"/>
    <w:rsid w:val="00116BE2"/>
    <w:rsid w:val="001173BF"/>
    <w:rsid w:val="00117497"/>
    <w:rsid w:val="00122DE8"/>
    <w:rsid w:val="00126C83"/>
    <w:rsid w:val="001318CC"/>
    <w:rsid w:val="001327D2"/>
    <w:rsid w:val="001336EE"/>
    <w:rsid w:val="001349DE"/>
    <w:rsid w:val="00135F00"/>
    <w:rsid w:val="00137821"/>
    <w:rsid w:val="00140446"/>
    <w:rsid w:val="0014497C"/>
    <w:rsid w:val="0014590C"/>
    <w:rsid w:val="001508D2"/>
    <w:rsid w:val="001547FC"/>
    <w:rsid w:val="00156C66"/>
    <w:rsid w:val="00157D17"/>
    <w:rsid w:val="0016082F"/>
    <w:rsid w:val="00162699"/>
    <w:rsid w:val="00164FC6"/>
    <w:rsid w:val="00167025"/>
    <w:rsid w:val="001708D1"/>
    <w:rsid w:val="00171232"/>
    <w:rsid w:val="00174A85"/>
    <w:rsid w:val="00175628"/>
    <w:rsid w:val="00182DF9"/>
    <w:rsid w:val="00186033"/>
    <w:rsid w:val="00186993"/>
    <w:rsid w:val="0019248C"/>
    <w:rsid w:val="00193129"/>
    <w:rsid w:val="00194C3B"/>
    <w:rsid w:val="001A2ADF"/>
    <w:rsid w:val="001A3871"/>
    <w:rsid w:val="001A6A84"/>
    <w:rsid w:val="001B11DC"/>
    <w:rsid w:val="001B379F"/>
    <w:rsid w:val="001B7483"/>
    <w:rsid w:val="001C2618"/>
    <w:rsid w:val="001C5894"/>
    <w:rsid w:val="001D195C"/>
    <w:rsid w:val="001D4276"/>
    <w:rsid w:val="001D458C"/>
    <w:rsid w:val="001D62DC"/>
    <w:rsid w:val="001E0891"/>
    <w:rsid w:val="001E0B59"/>
    <w:rsid w:val="001F1635"/>
    <w:rsid w:val="001F1685"/>
    <w:rsid w:val="001F282B"/>
    <w:rsid w:val="001F4CC6"/>
    <w:rsid w:val="00203E16"/>
    <w:rsid w:val="00204129"/>
    <w:rsid w:val="00221639"/>
    <w:rsid w:val="00222FED"/>
    <w:rsid w:val="0022304A"/>
    <w:rsid w:val="00230C80"/>
    <w:rsid w:val="00230E41"/>
    <w:rsid w:val="00233426"/>
    <w:rsid w:val="00235522"/>
    <w:rsid w:val="00235652"/>
    <w:rsid w:val="0023581C"/>
    <w:rsid w:val="0024190B"/>
    <w:rsid w:val="002428B8"/>
    <w:rsid w:val="00247624"/>
    <w:rsid w:val="00247795"/>
    <w:rsid w:val="0025470A"/>
    <w:rsid w:val="002561BE"/>
    <w:rsid w:val="00260ACE"/>
    <w:rsid w:val="00261B66"/>
    <w:rsid w:val="002667E0"/>
    <w:rsid w:val="00267773"/>
    <w:rsid w:val="00271E00"/>
    <w:rsid w:val="00274199"/>
    <w:rsid w:val="00275496"/>
    <w:rsid w:val="00275D3D"/>
    <w:rsid w:val="00276FDE"/>
    <w:rsid w:val="00281BFC"/>
    <w:rsid w:val="002846DF"/>
    <w:rsid w:val="002A1D53"/>
    <w:rsid w:val="002A2BD2"/>
    <w:rsid w:val="002A43BC"/>
    <w:rsid w:val="002A7CFE"/>
    <w:rsid w:val="002B5BC1"/>
    <w:rsid w:val="002B7C0B"/>
    <w:rsid w:val="002C1632"/>
    <w:rsid w:val="002C65F6"/>
    <w:rsid w:val="002D4E3D"/>
    <w:rsid w:val="002E034F"/>
    <w:rsid w:val="002E451C"/>
    <w:rsid w:val="002F112E"/>
    <w:rsid w:val="002F213D"/>
    <w:rsid w:val="00300B49"/>
    <w:rsid w:val="00307577"/>
    <w:rsid w:val="003166CE"/>
    <w:rsid w:val="003206DF"/>
    <w:rsid w:val="00320D09"/>
    <w:rsid w:val="00321FC1"/>
    <w:rsid w:val="00324B4F"/>
    <w:rsid w:val="003320DF"/>
    <w:rsid w:val="00334A58"/>
    <w:rsid w:val="00335533"/>
    <w:rsid w:val="0033710A"/>
    <w:rsid w:val="003413B3"/>
    <w:rsid w:val="00341705"/>
    <w:rsid w:val="00341E15"/>
    <w:rsid w:val="00345E14"/>
    <w:rsid w:val="00346529"/>
    <w:rsid w:val="003538E3"/>
    <w:rsid w:val="00355ACE"/>
    <w:rsid w:val="00365613"/>
    <w:rsid w:val="003679E1"/>
    <w:rsid w:val="0037067F"/>
    <w:rsid w:val="00370B67"/>
    <w:rsid w:val="00371908"/>
    <w:rsid w:val="00373441"/>
    <w:rsid w:val="00381216"/>
    <w:rsid w:val="00381AF5"/>
    <w:rsid w:val="00381B24"/>
    <w:rsid w:val="00384931"/>
    <w:rsid w:val="003903E3"/>
    <w:rsid w:val="00395B5C"/>
    <w:rsid w:val="003965E5"/>
    <w:rsid w:val="003969F7"/>
    <w:rsid w:val="003A00F8"/>
    <w:rsid w:val="003A4371"/>
    <w:rsid w:val="003A7612"/>
    <w:rsid w:val="003B1402"/>
    <w:rsid w:val="003B7A6F"/>
    <w:rsid w:val="003C31E9"/>
    <w:rsid w:val="003C4097"/>
    <w:rsid w:val="003C69D5"/>
    <w:rsid w:val="003C6C42"/>
    <w:rsid w:val="003D1B61"/>
    <w:rsid w:val="003D40FC"/>
    <w:rsid w:val="003D5DA3"/>
    <w:rsid w:val="003D67B8"/>
    <w:rsid w:val="003E2F0E"/>
    <w:rsid w:val="0040242F"/>
    <w:rsid w:val="00403485"/>
    <w:rsid w:val="00413607"/>
    <w:rsid w:val="0041612D"/>
    <w:rsid w:val="00420474"/>
    <w:rsid w:val="00421F55"/>
    <w:rsid w:val="00430E66"/>
    <w:rsid w:val="004344D0"/>
    <w:rsid w:val="00435409"/>
    <w:rsid w:val="00444770"/>
    <w:rsid w:val="004510F2"/>
    <w:rsid w:val="00453F89"/>
    <w:rsid w:val="0045747F"/>
    <w:rsid w:val="004638CC"/>
    <w:rsid w:val="00470A9F"/>
    <w:rsid w:val="004719A5"/>
    <w:rsid w:val="00471FE8"/>
    <w:rsid w:val="0048427E"/>
    <w:rsid w:val="0049087F"/>
    <w:rsid w:val="00492739"/>
    <w:rsid w:val="00493530"/>
    <w:rsid w:val="004A03CC"/>
    <w:rsid w:val="004A55CE"/>
    <w:rsid w:val="004A7259"/>
    <w:rsid w:val="004B35A4"/>
    <w:rsid w:val="004B7103"/>
    <w:rsid w:val="004C3174"/>
    <w:rsid w:val="004C7814"/>
    <w:rsid w:val="004D0B28"/>
    <w:rsid w:val="004D58E2"/>
    <w:rsid w:val="004D5F81"/>
    <w:rsid w:val="004D7F96"/>
    <w:rsid w:val="004E29EF"/>
    <w:rsid w:val="004E3828"/>
    <w:rsid w:val="004F0CA8"/>
    <w:rsid w:val="004F1EB6"/>
    <w:rsid w:val="004F6588"/>
    <w:rsid w:val="00501AFF"/>
    <w:rsid w:val="005052CE"/>
    <w:rsid w:val="00505335"/>
    <w:rsid w:val="00505F7A"/>
    <w:rsid w:val="005062FE"/>
    <w:rsid w:val="00506E16"/>
    <w:rsid w:val="00510238"/>
    <w:rsid w:val="00515FCC"/>
    <w:rsid w:val="00520F22"/>
    <w:rsid w:val="00523C60"/>
    <w:rsid w:val="0052562A"/>
    <w:rsid w:val="00530366"/>
    <w:rsid w:val="00530867"/>
    <w:rsid w:val="0053566B"/>
    <w:rsid w:val="0053569D"/>
    <w:rsid w:val="00536CF9"/>
    <w:rsid w:val="00541460"/>
    <w:rsid w:val="005433AB"/>
    <w:rsid w:val="00545371"/>
    <w:rsid w:val="0055001F"/>
    <w:rsid w:val="00555664"/>
    <w:rsid w:val="0056553B"/>
    <w:rsid w:val="005722E4"/>
    <w:rsid w:val="0057380D"/>
    <w:rsid w:val="00585545"/>
    <w:rsid w:val="005947F4"/>
    <w:rsid w:val="005955B0"/>
    <w:rsid w:val="005958E5"/>
    <w:rsid w:val="005A0E92"/>
    <w:rsid w:val="005A321B"/>
    <w:rsid w:val="005C4A96"/>
    <w:rsid w:val="005C6404"/>
    <w:rsid w:val="005C7237"/>
    <w:rsid w:val="005C765D"/>
    <w:rsid w:val="005D56D2"/>
    <w:rsid w:val="005E0137"/>
    <w:rsid w:val="005E0932"/>
    <w:rsid w:val="005E0C19"/>
    <w:rsid w:val="005E1CCB"/>
    <w:rsid w:val="005E221D"/>
    <w:rsid w:val="005E5C43"/>
    <w:rsid w:val="005E7A9E"/>
    <w:rsid w:val="005E7C35"/>
    <w:rsid w:val="005F22F5"/>
    <w:rsid w:val="005F44F6"/>
    <w:rsid w:val="006027CD"/>
    <w:rsid w:val="00603F94"/>
    <w:rsid w:val="00617D7F"/>
    <w:rsid w:val="00627744"/>
    <w:rsid w:val="006320C6"/>
    <w:rsid w:val="00637AFC"/>
    <w:rsid w:val="006439A7"/>
    <w:rsid w:val="006562B3"/>
    <w:rsid w:val="00666EE1"/>
    <w:rsid w:val="00667FE1"/>
    <w:rsid w:val="00672386"/>
    <w:rsid w:val="0067621E"/>
    <w:rsid w:val="00681DF1"/>
    <w:rsid w:val="00685153"/>
    <w:rsid w:val="00686129"/>
    <w:rsid w:val="00687456"/>
    <w:rsid w:val="006A2EC8"/>
    <w:rsid w:val="006A412F"/>
    <w:rsid w:val="006A7F94"/>
    <w:rsid w:val="006B67AB"/>
    <w:rsid w:val="006C1152"/>
    <w:rsid w:val="006C4FE5"/>
    <w:rsid w:val="006C54D3"/>
    <w:rsid w:val="006C5959"/>
    <w:rsid w:val="006D3F60"/>
    <w:rsid w:val="006E24CA"/>
    <w:rsid w:val="006E29C2"/>
    <w:rsid w:val="006E5A5C"/>
    <w:rsid w:val="006F57AB"/>
    <w:rsid w:val="00702118"/>
    <w:rsid w:val="00702136"/>
    <w:rsid w:val="00703E66"/>
    <w:rsid w:val="00705864"/>
    <w:rsid w:val="00706CAD"/>
    <w:rsid w:val="007079B8"/>
    <w:rsid w:val="0072138E"/>
    <w:rsid w:val="00726C5B"/>
    <w:rsid w:val="007274C9"/>
    <w:rsid w:val="007324A4"/>
    <w:rsid w:val="00734C39"/>
    <w:rsid w:val="0073584E"/>
    <w:rsid w:val="00735F41"/>
    <w:rsid w:val="00744EF6"/>
    <w:rsid w:val="0074618F"/>
    <w:rsid w:val="007506DB"/>
    <w:rsid w:val="0075716C"/>
    <w:rsid w:val="00762A4F"/>
    <w:rsid w:val="00763400"/>
    <w:rsid w:val="00764180"/>
    <w:rsid w:val="00764F85"/>
    <w:rsid w:val="007656E4"/>
    <w:rsid w:val="00773042"/>
    <w:rsid w:val="007758BB"/>
    <w:rsid w:val="00784175"/>
    <w:rsid w:val="00796AFE"/>
    <w:rsid w:val="007A2F08"/>
    <w:rsid w:val="007A4070"/>
    <w:rsid w:val="007A7C28"/>
    <w:rsid w:val="007B03F5"/>
    <w:rsid w:val="007B172B"/>
    <w:rsid w:val="007B297F"/>
    <w:rsid w:val="007B50A5"/>
    <w:rsid w:val="007C013E"/>
    <w:rsid w:val="007C2281"/>
    <w:rsid w:val="007C3E9B"/>
    <w:rsid w:val="007D47F3"/>
    <w:rsid w:val="007D4E21"/>
    <w:rsid w:val="007E2C7B"/>
    <w:rsid w:val="0080194E"/>
    <w:rsid w:val="008035AF"/>
    <w:rsid w:val="0080622F"/>
    <w:rsid w:val="00810089"/>
    <w:rsid w:val="008165DE"/>
    <w:rsid w:val="00823A52"/>
    <w:rsid w:val="00824CE9"/>
    <w:rsid w:val="00831C24"/>
    <w:rsid w:val="0083223A"/>
    <w:rsid w:val="00834BEB"/>
    <w:rsid w:val="008354D6"/>
    <w:rsid w:val="008460C1"/>
    <w:rsid w:val="0085055B"/>
    <w:rsid w:val="00851638"/>
    <w:rsid w:val="008530BA"/>
    <w:rsid w:val="00863E60"/>
    <w:rsid w:val="0086420F"/>
    <w:rsid w:val="00870E53"/>
    <w:rsid w:val="00874958"/>
    <w:rsid w:val="0088792C"/>
    <w:rsid w:val="00891A59"/>
    <w:rsid w:val="00893ACF"/>
    <w:rsid w:val="008A5A8E"/>
    <w:rsid w:val="008B540A"/>
    <w:rsid w:val="008B7966"/>
    <w:rsid w:val="008C1B89"/>
    <w:rsid w:val="008C3A9F"/>
    <w:rsid w:val="008C4CDF"/>
    <w:rsid w:val="008C7A25"/>
    <w:rsid w:val="008D2256"/>
    <w:rsid w:val="008D6664"/>
    <w:rsid w:val="008D6DA7"/>
    <w:rsid w:val="008E03C8"/>
    <w:rsid w:val="008E2F26"/>
    <w:rsid w:val="008E62B2"/>
    <w:rsid w:val="0090191A"/>
    <w:rsid w:val="00902176"/>
    <w:rsid w:val="0090249A"/>
    <w:rsid w:val="00907CAD"/>
    <w:rsid w:val="00914551"/>
    <w:rsid w:val="00915B34"/>
    <w:rsid w:val="009163E8"/>
    <w:rsid w:val="009176AD"/>
    <w:rsid w:val="00925566"/>
    <w:rsid w:val="009353C4"/>
    <w:rsid w:val="00952115"/>
    <w:rsid w:val="0095461B"/>
    <w:rsid w:val="0095700B"/>
    <w:rsid w:val="00964D64"/>
    <w:rsid w:val="00967714"/>
    <w:rsid w:val="00986F34"/>
    <w:rsid w:val="00990332"/>
    <w:rsid w:val="00991C07"/>
    <w:rsid w:val="009A124F"/>
    <w:rsid w:val="009A6398"/>
    <w:rsid w:val="009A6A3A"/>
    <w:rsid w:val="009B23EB"/>
    <w:rsid w:val="009B4C6E"/>
    <w:rsid w:val="009C044B"/>
    <w:rsid w:val="009D403C"/>
    <w:rsid w:val="009E0072"/>
    <w:rsid w:val="009E06A0"/>
    <w:rsid w:val="009E3570"/>
    <w:rsid w:val="009F6F8F"/>
    <w:rsid w:val="00A01BD5"/>
    <w:rsid w:val="00A059C7"/>
    <w:rsid w:val="00A069F5"/>
    <w:rsid w:val="00A111A7"/>
    <w:rsid w:val="00A16064"/>
    <w:rsid w:val="00A21F09"/>
    <w:rsid w:val="00A23F70"/>
    <w:rsid w:val="00A24749"/>
    <w:rsid w:val="00A25EA2"/>
    <w:rsid w:val="00A2750B"/>
    <w:rsid w:val="00A27B15"/>
    <w:rsid w:val="00A36713"/>
    <w:rsid w:val="00A41253"/>
    <w:rsid w:val="00A44426"/>
    <w:rsid w:val="00A45FFB"/>
    <w:rsid w:val="00A46541"/>
    <w:rsid w:val="00A544D0"/>
    <w:rsid w:val="00A64058"/>
    <w:rsid w:val="00A7013B"/>
    <w:rsid w:val="00A719F3"/>
    <w:rsid w:val="00A77B9B"/>
    <w:rsid w:val="00A83C29"/>
    <w:rsid w:val="00A84E8A"/>
    <w:rsid w:val="00A85EAE"/>
    <w:rsid w:val="00A91762"/>
    <w:rsid w:val="00A96130"/>
    <w:rsid w:val="00A9740F"/>
    <w:rsid w:val="00AA47E7"/>
    <w:rsid w:val="00AB19CE"/>
    <w:rsid w:val="00AB1B85"/>
    <w:rsid w:val="00AB56E8"/>
    <w:rsid w:val="00AC0E35"/>
    <w:rsid w:val="00AC3A49"/>
    <w:rsid w:val="00AC3C0E"/>
    <w:rsid w:val="00AC4233"/>
    <w:rsid w:val="00AD1513"/>
    <w:rsid w:val="00AD2FCD"/>
    <w:rsid w:val="00AE110E"/>
    <w:rsid w:val="00AE7F79"/>
    <w:rsid w:val="00AF100A"/>
    <w:rsid w:val="00AF1776"/>
    <w:rsid w:val="00AF1E8E"/>
    <w:rsid w:val="00AF3060"/>
    <w:rsid w:val="00AF3CC5"/>
    <w:rsid w:val="00AF3E5C"/>
    <w:rsid w:val="00B01CE5"/>
    <w:rsid w:val="00B11EF6"/>
    <w:rsid w:val="00B14D23"/>
    <w:rsid w:val="00B15B38"/>
    <w:rsid w:val="00B46632"/>
    <w:rsid w:val="00B46F2C"/>
    <w:rsid w:val="00B4775B"/>
    <w:rsid w:val="00B51E02"/>
    <w:rsid w:val="00B55EEF"/>
    <w:rsid w:val="00B56459"/>
    <w:rsid w:val="00B718E0"/>
    <w:rsid w:val="00B8195A"/>
    <w:rsid w:val="00B83A5B"/>
    <w:rsid w:val="00B8563F"/>
    <w:rsid w:val="00B85927"/>
    <w:rsid w:val="00B86A45"/>
    <w:rsid w:val="00B94518"/>
    <w:rsid w:val="00B950BA"/>
    <w:rsid w:val="00BA082B"/>
    <w:rsid w:val="00BA232E"/>
    <w:rsid w:val="00BA5120"/>
    <w:rsid w:val="00BA5479"/>
    <w:rsid w:val="00BA5607"/>
    <w:rsid w:val="00BC0A81"/>
    <w:rsid w:val="00BC55A4"/>
    <w:rsid w:val="00BC5FCC"/>
    <w:rsid w:val="00BC7564"/>
    <w:rsid w:val="00BD76F2"/>
    <w:rsid w:val="00BE263D"/>
    <w:rsid w:val="00BE28A7"/>
    <w:rsid w:val="00BE2ACD"/>
    <w:rsid w:val="00BE2DF6"/>
    <w:rsid w:val="00BE34BC"/>
    <w:rsid w:val="00BE752C"/>
    <w:rsid w:val="00BF0F34"/>
    <w:rsid w:val="00C01322"/>
    <w:rsid w:val="00C12931"/>
    <w:rsid w:val="00C13CA1"/>
    <w:rsid w:val="00C16C15"/>
    <w:rsid w:val="00C206BB"/>
    <w:rsid w:val="00C23817"/>
    <w:rsid w:val="00C34C8A"/>
    <w:rsid w:val="00C34FC0"/>
    <w:rsid w:val="00C50568"/>
    <w:rsid w:val="00C5066D"/>
    <w:rsid w:val="00C61288"/>
    <w:rsid w:val="00C64291"/>
    <w:rsid w:val="00C7358A"/>
    <w:rsid w:val="00C739F0"/>
    <w:rsid w:val="00C76398"/>
    <w:rsid w:val="00C86B3F"/>
    <w:rsid w:val="00C87EB1"/>
    <w:rsid w:val="00CB0B7D"/>
    <w:rsid w:val="00CB1978"/>
    <w:rsid w:val="00CC2675"/>
    <w:rsid w:val="00CC2B92"/>
    <w:rsid w:val="00CC4086"/>
    <w:rsid w:val="00CE40B7"/>
    <w:rsid w:val="00CE4F97"/>
    <w:rsid w:val="00CE795B"/>
    <w:rsid w:val="00CF35D2"/>
    <w:rsid w:val="00CF52FE"/>
    <w:rsid w:val="00CF6208"/>
    <w:rsid w:val="00CF6716"/>
    <w:rsid w:val="00CF6915"/>
    <w:rsid w:val="00D0664E"/>
    <w:rsid w:val="00D154D3"/>
    <w:rsid w:val="00D20509"/>
    <w:rsid w:val="00D20A3A"/>
    <w:rsid w:val="00D266C1"/>
    <w:rsid w:val="00D27187"/>
    <w:rsid w:val="00D2758C"/>
    <w:rsid w:val="00D3020D"/>
    <w:rsid w:val="00D34606"/>
    <w:rsid w:val="00D35250"/>
    <w:rsid w:val="00D37F9D"/>
    <w:rsid w:val="00D43764"/>
    <w:rsid w:val="00D44FAB"/>
    <w:rsid w:val="00D468E4"/>
    <w:rsid w:val="00D53CAB"/>
    <w:rsid w:val="00D55C00"/>
    <w:rsid w:val="00D5769B"/>
    <w:rsid w:val="00D719C4"/>
    <w:rsid w:val="00D727EA"/>
    <w:rsid w:val="00D744C2"/>
    <w:rsid w:val="00D757D5"/>
    <w:rsid w:val="00D77AC2"/>
    <w:rsid w:val="00D828B8"/>
    <w:rsid w:val="00D90A37"/>
    <w:rsid w:val="00D940E2"/>
    <w:rsid w:val="00D96E4F"/>
    <w:rsid w:val="00DA7264"/>
    <w:rsid w:val="00DB0ED6"/>
    <w:rsid w:val="00DC7107"/>
    <w:rsid w:val="00DE517C"/>
    <w:rsid w:val="00E028F8"/>
    <w:rsid w:val="00E11636"/>
    <w:rsid w:val="00E11BE7"/>
    <w:rsid w:val="00E13F22"/>
    <w:rsid w:val="00E22817"/>
    <w:rsid w:val="00E22D3E"/>
    <w:rsid w:val="00E22D50"/>
    <w:rsid w:val="00E23951"/>
    <w:rsid w:val="00E250A4"/>
    <w:rsid w:val="00E264F1"/>
    <w:rsid w:val="00E307CB"/>
    <w:rsid w:val="00E358F4"/>
    <w:rsid w:val="00E359E9"/>
    <w:rsid w:val="00E35CDD"/>
    <w:rsid w:val="00E42692"/>
    <w:rsid w:val="00E42FF6"/>
    <w:rsid w:val="00E4353D"/>
    <w:rsid w:val="00E56DB3"/>
    <w:rsid w:val="00E64776"/>
    <w:rsid w:val="00E75678"/>
    <w:rsid w:val="00E77727"/>
    <w:rsid w:val="00E8304F"/>
    <w:rsid w:val="00E8554D"/>
    <w:rsid w:val="00E90E38"/>
    <w:rsid w:val="00E93AC8"/>
    <w:rsid w:val="00E95B8F"/>
    <w:rsid w:val="00E95EF9"/>
    <w:rsid w:val="00EA0501"/>
    <w:rsid w:val="00EA2E86"/>
    <w:rsid w:val="00EA42EC"/>
    <w:rsid w:val="00EA5300"/>
    <w:rsid w:val="00EB0FDC"/>
    <w:rsid w:val="00EB4051"/>
    <w:rsid w:val="00EC2226"/>
    <w:rsid w:val="00EC508A"/>
    <w:rsid w:val="00EC752B"/>
    <w:rsid w:val="00ED06F9"/>
    <w:rsid w:val="00ED07E3"/>
    <w:rsid w:val="00ED366C"/>
    <w:rsid w:val="00ED6973"/>
    <w:rsid w:val="00EE3F53"/>
    <w:rsid w:val="00EF5A88"/>
    <w:rsid w:val="00EF7253"/>
    <w:rsid w:val="00EF7A36"/>
    <w:rsid w:val="00F00F9A"/>
    <w:rsid w:val="00F031D4"/>
    <w:rsid w:val="00F04EE0"/>
    <w:rsid w:val="00F06FC4"/>
    <w:rsid w:val="00F07678"/>
    <w:rsid w:val="00F111AF"/>
    <w:rsid w:val="00F33A66"/>
    <w:rsid w:val="00F4006A"/>
    <w:rsid w:val="00F52766"/>
    <w:rsid w:val="00F53F74"/>
    <w:rsid w:val="00F55702"/>
    <w:rsid w:val="00F56C5B"/>
    <w:rsid w:val="00F6126C"/>
    <w:rsid w:val="00F62796"/>
    <w:rsid w:val="00F73585"/>
    <w:rsid w:val="00F77812"/>
    <w:rsid w:val="00F913A6"/>
    <w:rsid w:val="00F94A90"/>
    <w:rsid w:val="00F958B4"/>
    <w:rsid w:val="00F959D6"/>
    <w:rsid w:val="00F9607F"/>
    <w:rsid w:val="00F9613C"/>
    <w:rsid w:val="00F96550"/>
    <w:rsid w:val="00FA03E4"/>
    <w:rsid w:val="00FA262B"/>
    <w:rsid w:val="00FC33A4"/>
    <w:rsid w:val="00FE01A4"/>
    <w:rsid w:val="00FE029A"/>
    <w:rsid w:val="00FE18C3"/>
    <w:rsid w:val="00FE2BAA"/>
    <w:rsid w:val="00FE5A7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02DE"/>
  <w15:docId w15:val="{603EF37B-6B42-4EF4-B5FF-9648573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cm+tm7425lztQV0CfYBbH+qd3Ro9OTnB7cI24mq5KO4=</DigestValue>
    </Reference>
    <Reference Type="http://www.w3.org/2000/09/xmldsig#Object" URI="#idOfficeObject">
      <DigestMethod Algorithm="http://www.w3.org/2001/04/xmlenc#sha256"/>
      <DigestValue>8KcSbQl/uP0H28l/6NUqum/U3xuNdE1mJ9YJkCkMqbU=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KLBpuruNowDCi7EPadb+1eTeQ3WYfzM/W1qpvZFVii8=</DigestValue>
    </Reference>
    <Reference Type="http://www.w3.org/2000/09/xmldsig#Object" URI="#idValidSigLnImg">
      <DigestMethod Algorithm="http://www.w3.org/2001/04/xmlenc#sha256"/>
      <DigestValue>b5KPc+dqPpcSjm3PeWxPnbHqzbrJizVlvnwfayrI6O4=</DigestValue>
    </Reference>
    <Reference Type="http://www.w3.org/2000/09/xmldsig#Object" URI="#idInvalidSigLnImg">
      <DigestMethod Algorithm="http://www.w3.org/2001/04/xmlenc#sha256"/>
      <DigestValue>LMJK+QSyJFdVR/lOQY+x5wylAcMReGzHA9f6S3/4Npw=</DigestValue>
    </Reference>
  </SignedInfo>
  <SignatureValue>OFV1sWyPVPMJTclDfTw/coXT4CQPfOuens1HHeoaRT2M2ON2AAfVdpNf8kn0Al4CBp850wkwLPOI
s354iTbGeEnBUXnFZXAdFgGjNASwGjhAtww+6+pXDoZnXw047m1CtGQQMR/dbi0fHRIM9QpywLzJ
aNHQPIrzq8Y5/1RMCeytRaw4ydMw1TnijbJ57xg9zepoBTJZ9K7zgckye87NZjoW9zWBqtFy3i2W
9WzEWke4jkXwpzwxoicdAG0ZFy/wxIphBdEILCcW6VtY9URMKR07S3xN2S2B55yBjpvBosSpOUfR
A3rolWxRWdQMBBYbByvu0C5K5KWkLNpAW3w7Lw==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pxEHLy1fEqWYsFLfoKWgajNx8m6CS9tMZBLzc+B+oow=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TYKs3JKX8scoczfqcbcvLGNpYoqOj8TjrVTKkTCYOLU=</DigestValue>
      </Reference>
      <Reference URI="/word/endnotes.xml?ContentType=application/vnd.openxmlformats-officedocument.wordprocessingml.endnotes+xml">
        <DigestMethod Algorithm="http://www.w3.org/2001/04/xmlenc#sha256"/>
        <DigestValue>dza0erPzoxmLz6qzXT8aJM98FAL0mjFcCYPVOwLcvIY=</DigestValue>
      </Reference>
      <Reference URI="/word/fontTable.xml?ContentType=application/vnd.openxmlformats-officedocument.wordprocessingml.fontTable+xml">
        <DigestMethod Algorithm="http://www.w3.org/2001/04/xmlenc#sha256"/>
        <DigestValue>jCnrcIpQwIeUdmSYnLnGVt98wuQg+8RVLrwYRkYZpi8=</DigestValue>
      </Reference>
      <Reference URI="/word/footer1.xml?ContentType=application/vnd.openxmlformats-officedocument.wordprocessingml.footer+xml">
        <DigestMethod Algorithm="http://www.w3.org/2001/04/xmlenc#sha256"/>
        <DigestValue>QgNDNIkcs2XbtqFozc4PWRDUjAozHjO+hCx9SbPCFC8=</DigestValue>
      </Reference>
      <Reference URI="/word/footnotes.xml?ContentType=application/vnd.openxmlformats-officedocument.wordprocessingml.footnotes+xml">
        <DigestMethod Algorithm="http://www.w3.org/2001/04/xmlenc#sha256"/>
        <DigestValue>99ZSEcnWciWm3EbuLoISig7QYNFFmBs+PaOp2nGk0IE=</DigestValue>
      </Reference>
      <Reference URI="/word/media/image1.jpg?ContentType=image/jpeg">
        <DigestMethod Algorithm="http://www.w3.org/2001/04/xmlenc#sha256"/>
        <DigestValue>QTcMzuhiL6FwRc7jvxty0sda91IWotGKyjSzsQAlWA8=</DigestValue>
      </Reference>
      <Reference URI="/word/media/image2.emf?ContentType=image/x-emf">
        <DigestMethod Algorithm="http://www.w3.org/2001/04/xmlenc#sha256"/>
        <DigestValue>nL/SzaogEhmMcI8dDk3kf/lfEUAtude/VXvmch9AE6U=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nX66ijOD8gg3L0jx4dJBUjrzHPVZ39Pq0uPFFegjm0I=</DigestValue>
      </Reference>
      <Reference URI="/word/settings.xml?ContentType=application/vnd.openxmlformats-officedocument.wordprocessingml.settings+xml">
        <DigestMethod Algorithm="http://www.w3.org/2001/04/xmlenc#sha256"/>
        <DigestValue>KPxKJ9aigGUfUueSQwvN2V3vWI6+IWcCbvJQ7tJHJbI=</DigestValue>
      </Reference>
      <Reference URI="/word/styles.xml?ContentType=application/vnd.openxmlformats-officedocument.wordprocessingml.styles+xml">
        <DigestMethod Algorithm="http://www.w3.org/2001/04/xmlenc#sha256"/>
        <DigestValue>2ZMYEGrDEDF+9JiufWmJedgI8Jg3hG6f3jRETkZEqpA=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Qn9WoFyAAc6MLu0+7NrL4OEjCJ+NPbuvIvXR9+O2m74=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2022-10-28T06:39:02Z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{03B9D24E-DF70-42AC-AEFB-4DD1577E4797}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2022-10-28T06:39:02Z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6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UAAAACQAAAAAAAAAAAAAAvAIAAAAAAAAHAgIiUwB5AHMAdABlAG0AAAAAAAAAAAAAAAAAAAAAAAAAAAAAAAAAAAAAAAAAAAAAAAAAAAAAAAAAAAAAAAAAAAAAAAAAAAAwhrMA3aYddm8NAADwhbMA6g8hzOoPzAAAAAAAXk7AeG8NZv//////YBoAAApmCgBY32MZAAAAAOoPzP//////YBoAACHMAQAAC4MbAAAAAJw9/nSZRBt26g8hzNSVXBkBAAAA/////wAAAACInzkZXIqzAAAAAACInzkZAAA5IapEG3YAC4Mb6g8hzAEAAADUlVwZiJ85GQAAAAAAAAAA6g/MAFyKswDqD8z//////2AaAAAhzAEAAAuDGwAAAABeIR926g8hzACkZBkKAAAA/////wAAAAAQAAAAAwEAAGRlAAAfAAAB6g8hzGgAAAAAAAAAAQAAAPDEDXZ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Ah6eJOzAFyVswD+/Bx2IAAAABoABQBmCAoulMvWEDiTswBPYwd3bwAAACAAAAACAAAAAADnAJyTswAEBAAAMJOzAAEAAQApAABA/////3gAAADQB9IAZAAAAAAAAADEewt3kIPMEAAA5wBwAAAAyC1zsgAAAADMlLMAGfwcdgAAswAAAAAAJfwcdqA3twzr////AAAAAAAAAAAAAAAAkAEAAF3rnFdok7MAHa37dQAAiHZck7MAAAAAAGSTswAAAAAACQAAAAAAAADxtvp1CgALAAkAAAB8lLMAfJSzAAACAAD8////AQAAAAAAAAAAAAAAAAAAAJjItwzwxA12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DSAMQB0gAAAAAAEAAAADwk0gAAAAAAAADnADgk0gD/////yKWzAK5eB3cHAAAArl4HdwAAAAAAAAAAONjnADjY5wDcpbMAHy+ieAAA5wAAAAAAEAAAAOylswDdLqJ4EAAAAMDJ2BD4pbMAnC6ieBAAAAAIprMATi6ieAAA5wAQAAAAGKazAB8ZqHgQAAAAwMnYECimswClIKh4EAAAAAAAAAA0prMAwMnYEEymswDMxbN4cCiNGQgAAAAAAAAAAAAAAPG2+nVsqrMABwAAAHCnswBwp7MAAAIAAPz///8BAAAAAAAAAAAAAAAAAAAAAAAAAAAAAACYyLcM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AADCGswDdph12bw0AAPCFswDuEiE97hI9AAAAAABeTsB4bw1m//////9gGgAACmYKAFjfYxkAAAAA7hI9//////9gGgAAIT0BAAALgxsAAAAAnD3+dJlEG3buEiE91JVcGQEAAAD/////AAAAAKBnOhlcirMAAAAAAKBnOhkAADkhqkQbdgALgxvuEiE9AQAAANSVXBmgZzoZAAAAAAAAAADuEj0AXIqzAO4SPf//////YBoAACE9AQAAC4MbAAAAAF4hH3buEiE9wEelGREAAAD/////AAAAABAAAAADAQAAZGUAAB8AAAHuEiE9mQAAAAAAAAABAAAA8MQN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D05D-8E42-412D-9D67-C0A85EEE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https://mul2-fsss.gov.am/tasks/451623/oneclick/888_HRAMANCRAGIRSHK.docx?token=c3721f3ef6cb21f57d7f9bd8a31db653</cp:keywords>
  <cp:lastModifiedBy>Georgi Avetisyan</cp:lastModifiedBy>
  <cp:revision>75</cp:revision>
  <dcterms:created xsi:type="dcterms:W3CDTF">2021-10-11T05:59:00Z</dcterms:created>
  <dcterms:modified xsi:type="dcterms:W3CDTF">2022-10-28T06:39:00Z</dcterms:modified>
</cp:coreProperties>
</file>