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 xml:space="preserve">Հավելված N </w:t>
      </w:r>
      <w:r w:rsidR="0058374F">
        <w:rPr>
          <w:rFonts w:ascii="GHEA Grapalat" w:eastAsia="Times New Roman" w:hAnsi="GHEA Grapalat" w:cs="Sylfaen"/>
          <w:sz w:val="16"/>
          <w:szCs w:val="16"/>
          <w:lang w:val="ru-RU"/>
        </w:rPr>
        <w:t>220</w:t>
      </w:r>
      <w:r w:rsidRPr="00904250">
        <w:rPr>
          <w:rFonts w:ascii="GHEA Grapalat" w:eastAsia="Times New Roman" w:hAnsi="GHEA Grapalat" w:cs="Sylfaen"/>
          <w:sz w:val="16"/>
          <w:szCs w:val="16"/>
        </w:rPr>
        <w:t xml:space="preserve"> 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Հայաստանի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 սննդամթերքի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անվտանգության տեսչական մարմնի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3059FC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D05B7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ՍՅՈՒՆԻՔԻ </w:t>
      </w:r>
      <w:r w:rsidR="00217AD5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ՄԱՐԶԱՅԻՆ ԿԵՆՏՐՈՆԻ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</w:p>
        </w:tc>
      </w:tr>
      <w:tr w:rsidR="003C5E15" w:rsidRPr="00C9072A" w:rsidTr="00A15E2B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 Հանրապետության սննդամթերքի անվտանգության տեսչական մարմնի</w:t>
            </w:r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(այսուհետ՝ Տեսչական մարմին</w:t>
            </w:r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r w:rsidR="00D05B7B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Սյունիքի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մարզային կենտրոնի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 Կենտրոն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9670D2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(ծածկագիրը՝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C70830">
              <w:rPr>
                <w:rFonts w:ascii="GHEA Grapalat" w:hAnsi="GHEA Grapalat"/>
                <w:sz w:val="24"/>
                <w:szCs w:val="24"/>
              </w:rPr>
              <w:t>6.25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4A10FB">
              <w:rPr>
                <w:rFonts w:ascii="GHEA Grapalat" w:hAnsi="GHEA Grapalat"/>
                <w:sz w:val="24"/>
                <w:szCs w:val="24"/>
              </w:rPr>
              <w:t>6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Կենտրոնի 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204F30" w:rsidRPr="00904250">
              <w:rPr>
                <w:rFonts w:ascii="GHEA Grapalat" w:hAnsi="GHEA Grapalat"/>
                <w:sz w:val="24"/>
                <w:lang w:val="hy-AM"/>
              </w:rPr>
              <w:t xml:space="preserve">Կենտրոնի </w:t>
            </w:r>
            <w:r w:rsidR="00263EE8" w:rsidRPr="007E0EDA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C70830" w:rsidRPr="00C70830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A15E2B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C9072A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B96A45" w:rsidRPr="00F5004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Հայաստան, Սյունիքի մարզ, ք</w:t>
            </w:r>
            <w:r w:rsidR="00B96A45" w:rsidRPr="00F50046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  <w:r w:rsidR="00B96A45" w:rsidRPr="00F5004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Կապան, գ</w:t>
            </w:r>
            <w:r w:rsidR="00B96A45" w:rsidRPr="00F50046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  <w:r w:rsidR="00B96A45" w:rsidRPr="00F5004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</w:t>
            </w:r>
            <w:bookmarkStart w:id="0" w:name="_GoBack"/>
            <w:bookmarkEnd w:id="0"/>
            <w:r w:rsidR="00B96A45" w:rsidRPr="00F5004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Սյունիք Գաղթականների 37/6</w:t>
            </w:r>
          </w:p>
        </w:tc>
      </w:tr>
      <w:tr w:rsidR="003C5E15" w:rsidRPr="00C9072A" w:rsidTr="00275858">
        <w:trPr>
          <w:trHeight w:val="154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904250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3C5E15" w:rsidRPr="004A10FB" w:rsidRDefault="003C5E15" w:rsidP="008F3169">
            <w:pPr>
              <w:pStyle w:val="ListParagraph"/>
              <w:tabs>
                <w:tab w:val="left" w:pos="1134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վարակիչ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հիվանդությունների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պայքարի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համալիրում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կանխարգելիչ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հարկադիր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սերոմոնիթորինգի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հակաանասնահամաճարակային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դեղամիջոցների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բաշխման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գյուղատնտեսական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համարակալման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սերմնավորման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բոնիտավորման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պահվածքի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անասնապահական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շինությունների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զոոհիգիենիկ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պարարտանյութերի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նորմերի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Հանրապետությունում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գրանցում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չստացած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օգտագործումից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ժամկետանց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բնակչության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առողջության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շրջակա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միջավայրի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վտանգավոր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բացառելու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81A6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հողային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առևտրային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պահեստային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առարկաներում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պաշտպանությանն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ուղղված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միջոցառումների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ոչնչացման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օգտահանման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նկատմամբ վերահսկողության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է </w:t>
            </w:r>
            <w:r w:rsidRPr="00D50771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տարածքում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դիտարկումներ, մշտադիտարկումներ, ստուգումներ.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բույսերի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վնասակար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կարգավորվող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ոչ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կարանտին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օրգանիզմներ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հայտնաբերելու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հետագա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տարածումը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կանխարգելելու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մշտադիտարկում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 xml:space="preserve">․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ապրանքներ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ներմուծող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արտահանող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ֆիզիկական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իրավաբանական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հաշվառման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ռեգիստրը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).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րականացնում է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50771">
              <w:rPr>
                <w:rFonts w:ascii="GHEA Grapalat" w:hAnsi="GHEA Grapalat" w:cs="Sylfaen"/>
                <w:sz w:val="24"/>
                <w:szCs w:val="24"/>
                <w:lang w:val="hy-AM"/>
              </w:rPr>
              <w:t>մ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արզի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անվտանգության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բուսասանիտարիայի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բնագավառներում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Հանրապետության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օրենսդրությամբ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դեպքերում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հետ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շփվող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նյութերի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բուսասանիտարական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ենթահսկման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ապրանքների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արտադրություն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պահպանում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տեղափոխում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իրացում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վաճառք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աճեցնող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փոխադրող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կենդանիների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սպանդ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իրականացնող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անձանց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գործունեության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սարքավորումների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օգտագործման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շահագործման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տեխնոլոգիական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գործընթացների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բացահայտված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թերությունները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վերացնելու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նպատակով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պարտադիր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կատարման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հանձնարարականների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առաջադրանքների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արտադրանքի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կասեցման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կամ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արգելման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խախտումների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վերացման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կարգադրագրերի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արձակման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օրենքով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սահմանված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կարգով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վարչական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պատասխանատվության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միջոցների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կիրառման աշխատանքները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904250">
              <w:rPr>
                <w:rFonts w:ascii="GHEA Grapalat" w:hAnsi="GHEA Grapalat"/>
                <w:lang w:val="mt-MT"/>
              </w:rPr>
              <w:t xml:space="preserve">մնացորդային նյութերի հսկողության </w:t>
            </w:r>
            <w:r w:rsidRPr="00904250">
              <w:rPr>
                <w:rFonts w:ascii="GHEA Grapalat" w:hAnsi="GHEA Grapalat"/>
                <w:lang w:val="hy-AM"/>
              </w:rPr>
              <w:t>նպատակով նմուշառման և լաբորատոր փորձաքննության ներկայացման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պեստիցիդների նմուշառումների իրականացման և լաբորատոր փորձաքննության ներկայացման աշխատանքները. 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տնտեսավարող սուբյեկտների հաշվառման, խորհրդատվության տրամադրման աշխատանքները, ինչպես նաև մասնակցում է  ռեեստրներում գրանցման աշխատանքներին. 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>րականացնում է անասնաբուժական ուղեկցող փաստաթղթերի և արտահանման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պահանջվող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համապատասխանության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տեղեկանքների </w:t>
            </w:r>
            <w:r w:rsidRPr="00904250">
              <w:rPr>
                <w:rFonts w:ascii="GHEA Grapalat" w:hAnsi="GHEA Grapalat"/>
                <w:lang w:val="mt-MT"/>
              </w:rPr>
              <w:t>8-</w:t>
            </w:r>
            <w:r w:rsidRPr="00904250">
              <w:rPr>
                <w:rFonts w:ascii="GHEA Grapalat" w:hAnsi="GHEA Grapalat"/>
                <w:lang w:val="hy-AM"/>
              </w:rPr>
              <w:t>րդ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ձև տրամադրման աշխատանքները</w:t>
            </w:r>
            <w:r w:rsidRPr="00904250">
              <w:rPr>
                <w:rFonts w:ascii="MS Mincho" w:eastAsia="MS Mincho" w:hAnsi="MS Mincho" w:cs="MS Mincho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 xml:space="preserve">տարածքում և Տեսչական մարմնի կողմից ստացված տեղեկատվությանը, բողոքներին, թեժ գծին ստացված զանգերին արձագանքման աշխատանքները. </w:t>
            </w:r>
          </w:p>
          <w:p w:rsidR="008F3169" w:rsidRPr="00F81A6B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Pr="00904250">
              <w:rPr>
                <w:rFonts w:ascii="GHEA Grapalat" w:hAnsi="GHEA Grapalat"/>
                <w:lang w:val="hy-AM"/>
              </w:rPr>
              <w:t xml:space="preserve">րականացնում է </w:t>
            </w:r>
            <w:r w:rsidRPr="00D50771">
              <w:rPr>
                <w:rFonts w:ascii="GHEA Grapalat" w:hAnsi="GHEA Grapalat"/>
                <w:lang w:val="hy-AM"/>
              </w:rPr>
              <w:t>մ</w:t>
            </w:r>
            <w:r>
              <w:rPr>
                <w:rFonts w:ascii="GHEA Grapalat" w:hAnsi="GHEA Grapalat"/>
                <w:lang w:val="hy-AM"/>
              </w:rPr>
              <w:t xml:space="preserve">արզի </w:t>
            </w:r>
            <w:r w:rsidRPr="00904250">
              <w:rPr>
                <w:rFonts w:ascii="GHEA Grapalat" w:hAnsi="GHEA Grapalat"/>
                <w:lang w:val="hy-AM"/>
              </w:rPr>
              <w:t>տարածքում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և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D50771">
              <w:rPr>
                <w:rFonts w:ascii="GHEA Grapalat" w:hAnsi="GHEA Grapalat"/>
                <w:lang w:val="hy-AM"/>
              </w:rPr>
              <w:t xml:space="preserve">մարզից </w:t>
            </w:r>
            <w:r w:rsidRPr="00904250">
              <w:rPr>
                <w:rFonts w:ascii="GHEA Grapalat" w:hAnsi="GHEA Grapalat"/>
                <w:lang w:val="hy-AM"/>
              </w:rPr>
              <w:t>դուրս</w:t>
            </w:r>
            <w:r w:rsidRPr="00904250">
              <w:rPr>
                <w:rFonts w:ascii="GHEA Grapalat" w:hAnsi="GHEA Grapalat"/>
                <w:lang w:val="mt-MT"/>
              </w:rPr>
              <w:t xml:space="preserve"> </w:t>
            </w:r>
            <w:r w:rsidRPr="00904250">
              <w:rPr>
                <w:rFonts w:ascii="GHEA Grapalat" w:hAnsi="GHEA Grapalat"/>
                <w:lang w:val="hy-AM"/>
              </w:rPr>
              <w:t>պետական, տեղական և ինքնակառավարման մարմինների  կազմակերպությունների, ֆիզիկակական և իրավաբանական անձանց հետ աշխատանքային գործակցության և փաստաթղթաշրջանառության աշխատանքները.</w:t>
            </w:r>
          </w:p>
          <w:p w:rsidR="008F3169" w:rsidRPr="00904250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F81A6B">
              <w:rPr>
                <w:rFonts w:ascii="GHEA Grapalat" w:hAnsi="GHEA Grapalat"/>
                <w:lang w:val="hy-AM"/>
              </w:rPr>
              <w:lastRenderedPageBreak/>
              <w:t xml:space="preserve">իրականացնում </w:t>
            </w:r>
            <w:r w:rsidRPr="00B26F47">
              <w:rPr>
                <w:rFonts w:ascii="GHEA Grapalat" w:hAnsi="GHEA Grapalat"/>
                <w:lang w:val="hy-AM"/>
              </w:rPr>
              <w:t xml:space="preserve">է </w:t>
            </w:r>
            <w:r w:rsidRPr="00B929B7">
              <w:rPr>
                <w:rFonts w:ascii="GHEA Grapalat" w:hAnsi="GHEA Grapalat"/>
                <w:lang w:val="hy-AM"/>
              </w:rPr>
              <w:t>սննդամթերք տեղափոխող փոխ</w:t>
            </w:r>
            <w:r>
              <w:rPr>
                <w:rFonts w:ascii="GHEA Grapalat" w:hAnsi="GHEA Grapalat"/>
                <w:lang w:val="hy-AM"/>
              </w:rPr>
              <w:t xml:space="preserve">ադրամիջոցների համար </w:t>
            </w:r>
            <w:r w:rsidRPr="00B929B7">
              <w:rPr>
                <w:rFonts w:ascii="GHEA Grapalat" w:hAnsi="GHEA Grapalat"/>
                <w:lang w:val="hy-AM"/>
              </w:rPr>
              <w:t>սանիտարական անձնագրեր</w:t>
            </w:r>
            <w:r w:rsidRPr="00B26F47">
              <w:rPr>
                <w:rFonts w:ascii="GHEA Grapalat" w:hAnsi="GHEA Grapalat"/>
                <w:lang w:val="hy-AM"/>
              </w:rPr>
              <w:t>ի</w:t>
            </w:r>
            <w:r>
              <w:rPr>
                <w:rFonts w:ascii="GHEA Grapalat" w:hAnsi="GHEA Grapalat"/>
                <w:lang w:val="hy-AM"/>
              </w:rPr>
              <w:t xml:space="preserve"> տրամադրման աշխատանքներ</w:t>
            </w:r>
            <w:r w:rsidRPr="00F81A6B">
              <w:rPr>
                <w:rFonts w:ascii="GHEA Grapalat" w:hAnsi="GHEA Grapalat"/>
                <w:lang w:val="hy-AM"/>
              </w:rPr>
              <w:t>ը.</w:t>
            </w:r>
          </w:p>
          <w:p w:rsidR="008F3169" w:rsidRPr="002579E9" w:rsidRDefault="008F3169" w:rsidP="008F3169">
            <w:pPr>
              <w:pStyle w:val="NormalWeb"/>
              <w:numPr>
                <w:ilvl w:val="0"/>
                <w:numId w:val="26"/>
              </w:numPr>
              <w:tabs>
                <w:tab w:val="left" w:pos="1276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lang w:val="hy-AM"/>
              </w:rPr>
            </w:pPr>
            <w:r w:rsidRPr="00305F4E">
              <w:rPr>
                <w:rFonts w:ascii="GHEA Grapalat" w:hAnsi="GHEA Grapalat"/>
                <w:lang w:val="hy-AM"/>
              </w:rPr>
              <w:t>ներկայացնում է  առարկություններ և առաջարկություններ քննարկման ներկայացված գրությունների վերաբերյալ.</w:t>
            </w:r>
            <w:r w:rsidRPr="002579E9">
              <w:rPr>
                <w:rFonts w:ascii="GHEA Grapalat" w:hAnsi="GHEA Grapalat"/>
                <w:lang w:val="hy-AM"/>
              </w:rPr>
              <w:t xml:space="preserve">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ասնակցում է Տեսչական մարմնի կողմից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վարվող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էլեկտրոնային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տեղեկատվական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բազաների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վարման</w:t>
            </w:r>
            <w:r w:rsidRPr="00904250">
              <w:rPr>
                <w:rFonts w:ascii="GHEA Grapalat" w:hAnsi="GHEA Grapalat" w:cs="IRTEK Courier"/>
                <w:color w:val="000000"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աշխատանքներին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  <w:r w:rsidRPr="00D036F6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8F3169" w:rsidRPr="00904250" w:rsidRDefault="008F3169" w:rsidP="008F316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Իրավունքները՝</w:t>
            </w:r>
          </w:p>
          <w:p w:rsidR="008F3169" w:rsidRPr="00904250" w:rsidRDefault="008F3169" w:rsidP="008F316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D036F6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8F3169" w:rsidRPr="008364F8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Pr="00B26F4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Pr="008364F8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աշխատանքին. </w:t>
            </w:r>
          </w:p>
          <w:p w:rsidR="008F3169" w:rsidRPr="00D036F6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C78C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առաջարկություններ ներկայացնել ստուգում նշանակող պետական մարմնի ղեկավարությանը` վարչական կամ քրեական պատասխանատվություն առաջացնող ստուգման շրջանակներում բացահայտված չարաշահումների և այլ խախտումների կապակցությամբ համապատասխան միջոցներ ձեռնարկելու համար.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առջև դրված խնդիրների և գործառույթների իրականացման հետ կապված հարցերի քննարկման նպատակով կազմակերպված խորհրդակցություններին</w:t>
            </w:r>
            <w:r w:rsidRPr="00D036F6">
              <w:rPr>
                <w:rFonts w:ascii="GHEA Grapalat" w:hAnsi="GHEA Grapalat" w:cs="Sylfaen"/>
                <w:sz w:val="24"/>
                <w:szCs w:val="24"/>
                <w:lang w:val="hy-AM"/>
              </w:rPr>
              <w:t>,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աշխատանքային և մասնագիտական քննարկումներին,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 xml:space="preserve">մասնակցել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Կենտրոնի 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D77191" w:rsidRDefault="008F3169" w:rsidP="008F3169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8F3169" w:rsidRPr="00904250" w:rsidRDefault="008F3169" w:rsidP="008F3169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Պարտականությունները՝</w:t>
            </w:r>
          </w:p>
          <w:p w:rsidR="008F3169" w:rsidRPr="00904250" w:rsidRDefault="008F3169" w:rsidP="008F316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D000CA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հավաքել դ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իտարկում 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կամ ստուգում 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իրականացնելու նպատակով կազմվող դիտարկման</w:t>
            </w:r>
            <w:r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կամ ստուգման</w:t>
            </w:r>
            <w:r w:rsidRPr="00904250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 ստուգաթերթով սահմանված տվյալներ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Pr="00FD2D9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D000CA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D036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նասնահամաճարակային մշտադիտարկումների իրականացման արդյունքների հիման վրա կազմել հայտնաբերված անհամապատասխանությունների վերաբերյալ 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 xml:space="preserve">ուսասանիտարական մշտադիտարկման իրականացման նպատակով 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lastRenderedPageBreak/>
              <w:t>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Կենտրոնի 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Կենտրոնի 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պարզել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երահսկողությ</w:t>
            </w:r>
            <w:r w:rsidRPr="00D036F6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</w:t>
            </w:r>
            <w:r w:rsidRPr="00FD2D9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8F3169" w:rsidRPr="00904250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Կենտրոնի 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8F3169" w:rsidRPr="008F3169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Կենտրոնի պետին պարբերաբար ներկայացնել հաշվետվություն, զեկուցագրեր իրեն վերապահված գործառույթների, գործունեության ոլորտում իրականացվող և արդեն իսկ կատարված աշխատանքների վերաբերյալ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8F3169" w:rsidRPr="008F3169" w:rsidRDefault="008F3169" w:rsidP="008F3169">
            <w:pPr>
              <w:pStyle w:val="ListParagraph"/>
              <w:numPr>
                <w:ilvl w:val="0"/>
                <w:numId w:val="25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նախապատրաստել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8F3169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</w:t>
            </w:r>
            <w:r w:rsidRPr="008F3169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5F1755" w:rsidRDefault="003C5E15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  <w:r w:rsidR="00275858" w:rsidRPr="00904250">
              <w:rPr>
                <w:rFonts w:ascii="GHEA Grapalat" w:hAnsi="GHEA Grapalat"/>
                <w:lang w:val="hy-AM"/>
              </w:rPr>
              <w:br/>
            </w:r>
            <w:r w:rsidR="00275858" w:rsidRPr="00904250">
              <w:rPr>
                <w:rFonts w:ascii="GHEA Grapalat" w:hAnsi="GHEA Grapalat"/>
                <w:iCs/>
                <w:lang w:val="hy-AM"/>
              </w:rPr>
              <w:t xml:space="preserve">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2102"/>
              <w:gridCol w:w="3315"/>
              <w:gridCol w:w="3718"/>
            </w:tblGrid>
            <w:tr w:rsidR="005F1755" w:rsidRPr="00C9072A" w:rsidTr="005F1755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5F1755" w:rsidRPr="00C9072A" w:rsidTr="005F1755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5F1755" w:rsidRPr="00C9072A" w:rsidTr="005F1755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5F1755" w:rsidRPr="00C9072A" w:rsidTr="005F1755">
              <w:trPr>
                <w:trHeight w:val="535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5F1755" w:rsidRPr="00C9072A" w:rsidTr="005F1755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127"/>
              <w:gridCol w:w="2291"/>
            </w:tblGrid>
            <w:tr w:rsidR="005F1755" w:rsidRPr="00C9072A" w:rsidTr="005F1755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5F1755" w:rsidRPr="00C9072A" w:rsidTr="005F1755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5F1755" w:rsidRPr="00C9072A" w:rsidTr="005F1755">
              <w:trPr>
                <w:trHeight w:val="36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Pr="005F1755" w:rsidRDefault="005F1755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Pr="008F3169" w:rsidRDefault="008F3169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</w:p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46"/>
              <w:gridCol w:w="2245"/>
              <w:gridCol w:w="2695"/>
              <w:gridCol w:w="2649"/>
            </w:tblGrid>
            <w:tr w:rsidR="005F1755" w:rsidRPr="00C9072A" w:rsidTr="005F1755">
              <w:trPr>
                <w:trHeight w:val="650"/>
              </w:trPr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  <w:tc>
                <w:tcPr>
                  <w:tcW w:w="2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</w:tr>
          </w:tbl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 xml:space="preserve">       Որակավորման աստիճանը՝ մագիստրոս</w:t>
            </w:r>
          </w:p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552"/>
              <w:gridCol w:w="1522"/>
              <w:gridCol w:w="2357"/>
              <w:gridCol w:w="2441"/>
              <w:gridCol w:w="2815"/>
            </w:tblGrid>
            <w:tr w:rsidR="005F1755" w:rsidRPr="00C9072A" w:rsidTr="005F1755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>
                    <w:rPr>
                      <w:rFonts w:ascii="MS Mincho" w:eastAsia="MS Mincho" w:hAnsi="MS Mincho" w:cs="MS Mincho" w:hint="eastAsia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5F1755" w:rsidRPr="00C9072A" w:rsidTr="005F1755">
              <w:trPr>
                <w:trHeight w:val="65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Pr="005F1755" w:rsidRDefault="005F1755">
                  <w:pPr>
                    <w:rPr>
                      <w:lang w:val="hy-AM"/>
                    </w:rPr>
                  </w:pP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 xml:space="preserve">Առողջապահություն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F1755" w:rsidRDefault="005F1755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</w:tr>
          </w:tbl>
          <w:p w:rsidR="005F1755" w:rsidRDefault="005F1755" w:rsidP="005F1755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    Որակավորման աստիճանը՝ մագիստրոս</w:t>
            </w:r>
          </w:p>
          <w:p w:rsidR="00C70830" w:rsidRPr="006B226B" w:rsidRDefault="00C70830" w:rsidP="005F1755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8E696F" w:rsidRPr="00904250" w:rsidRDefault="003C5E15" w:rsidP="00C70830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A15E2B">
              <w:rPr>
                <w:rFonts w:ascii="GHEA Grapalat" w:hAnsi="GHEA Grapalat" w:cs="Sylfaen"/>
                <w:lang w:val="hy-AM"/>
              </w:rPr>
              <w:t>երե</w:t>
            </w:r>
            <w:r w:rsidR="00A15E2B" w:rsidRPr="00A15E2B">
              <w:rPr>
                <w:rFonts w:ascii="GHEA Grapalat" w:hAnsi="GHEA Grapalat" w:cs="Sylfaen"/>
                <w:lang w:val="hy-AM"/>
              </w:rPr>
              <w:t>ք</w:t>
            </w:r>
            <w:r w:rsidR="00A15E2B" w:rsidRPr="00904250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8F3169" w:rsidRPr="009C1745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</w:t>
            </w:r>
            <w:r w:rsidR="008F3169" w:rsidRPr="00FD2D93">
              <w:rPr>
                <w:rFonts w:ascii="GHEA Grapalat" w:hAnsi="GHEA Grapalat" w:cs="Sylfaen"/>
                <w:lang w:val="hy-AM"/>
              </w:rPr>
              <w:t xml:space="preserve">բնական </w:t>
            </w:r>
            <w:r w:rsidR="008F3169" w:rsidRPr="009C1745">
              <w:rPr>
                <w:rFonts w:ascii="GHEA Grapalat" w:hAnsi="GHEA Grapalat" w:cs="Sylfaen"/>
                <w:lang w:val="hy-AM"/>
              </w:rPr>
              <w:t xml:space="preserve">գիտությունների </w:t>
            </w:r>
            <w:r w:rsidR="008F3169" w:rsidRPr="00FD2D93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8F3169">
              <w:rPr>
                <w:rFonts w:ascii="GHEA Grapalat" w:hAnsi="GHEA Grapalat" w:cs="Sylfaen"/>
                <w:lang w:val="hy-AM"/>
              </w:rPr>
              <w:t>գյուղատնտես</w:t>
            </w:r>
            <w:r w:rsidR="008F3169" w:rsidRPr="00FD2D93">
              <w:rPr>
                <w:rFonts w:ascii="GHEA Grapalat" w:hAnsi="GHEA Grapalat" w:cs="Sylfaen"/>
                <w:lang w:val="hy-AM"/>
              </w:rPr>
              <w:t>ության</w:t>
            </w:r>
            <w:r w:rsidR="008F3169" w:rsidRPr="009C1745">
              <w:rPr>
                <w:rFonts w:ascii="GHEA Grapalat" w:hAnsi="GHEA Grapalat" w:cs="Sylfaen"/>
                <w:lang w:val="hy-AM"/>
              </w:rPr>
              <w:t xml:space="preserve"> կամ առողջապահության կամ ստուգումների կազմակե</w:t>
            </w:r>
            <w:r w:rsidR="008F3169">
              <w:rPr>
                <w:rFonts w:ascii="GHEA Grapalat" w:hAnsi="GHEA Grapalat" w:cs="Sylfaen"/>
                <w:lang w:val="hy-AM"/>
              </w:rPr>
              <w:t xml:space="preserve">րպման </w:t>
            </w:r>
            <w:r w:rsidR="008F3169" w:rsidRPr="00FD2D93">
              <w:rPr>
                <w:rFonts w:ascii="GHEA Grapalat" w:hAnsi="GHEA Grapalat" w:cs="Sylfaen"/>
                <w:lang w:val="hy-AM"/>
              </w:rPr>
              <w:t xml:space="preserve">և </w:t>
            </w:r>
            <w:r w:rsidR="008F3169">
              <w:rPr>
                <w:rFonts w:ascii="GHEA Grapalat" w:hAnsi="GHEA Grapalat" w:cs="Sylfaen"/>
                <w:lang w:val="hy-AM"/>
              </w:rPr>
              <w:t>անցկացման</w:t>
            </w:r>
            <w:r w:rsidR="008F3169" w:rsidRPr="0031271E">
              <w:rPr>
                <w:rFonts w:ascii="GHEA Grapalat" w:hAnsi="GHEA Grapalat" w:cs="Sylfaen"/>
                <w:lang w:val="hy-AM"/>
              </w:rPr>
              <w:t xml:space="preserve">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բնագավառում` </w:t>
            </w:r>
            <w:r w:rsidR="00A15E2B" w:rsidRPr="00A15E2B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="00A15E2B" w:rsidRPr="00A15E2B">
              <w:rPr>
                <w:rFonts w:ascii="GHEA Grapalat" w:hAnsi="GHEA Grapalat" w:cs="Sylfaen"/>
                <w:lang w:val="hy-AM"/>
              </w:rPr>
              <w:t xml:space="preserve"> </w:t>
            </w:r>
            <w:r w:rsidR="008F3169" w:rsidRPr="008F3169">
              <w:rPr>
                <w:rFonts w:ascii="GHEA Grapalat" w:hAnsi="GHEA Grapalat" w:cs="Sylfaen"/>
                <w:lang w:val="hy-AM"/>
              </w:rPr>
              <w:t xml:space="preserve"> 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r w:rsidRPr="00904250">
              <w:rPr>
                <w:rFonts w:ascii="GHEA Grapalat" w:hAnsi="GHEA Grapalat" w:cs="Sylfaen"/>
                <w:b/>
              </w:rPr>
              <w:t>Ընդհանրական կոմպետենցիաներ՝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DF6570" w:rsidRDefault="0000101D" w:rsidP="00DF6570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Ընտրանքային կոմպետենցիաներ՝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Բանակցությունների 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Կոնֆլիկտների կառավարում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Բողոքների բավարարում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r w:rsidRPr="00904250">
              <w:rPr>
                <w:rFonts w:ascii="GHEA Grapalat" w:hAnsi="GHEA Grapalat"/>
                <w:sz w:val="24"/>
              </w:rPr>
              <w:t>Ժամանակի կառավարում</w:t>
            </w:r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C9072A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8F3169" w:rsidRPr="008F3169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և </w:t>
            </w:r>
            <w:r w:rsidR="00713189"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տարածքային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8F3169" w:rsidRDefault="00891EC9" w:rsidP="00DF657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  <w:r w:rsidR="000D392B" w:rsidRPr="00C51043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 w15:restartNumberingAfterBreak="0">
    <w:nsid w:val="311E030E"/>
    <w:multiLevelType w:val="hybridMultilevel"/>
    <w:tmpl w:val="A894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CF1953"/>
    <w:multiLevelType w:val="hybridMultilevel"/>
    <w:tmpl w:val="539A8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3"/>
  </w:num>
  <w:num w:numId="5">
    <w:abstractNumId w:val="4"/>
  </w:num>
  <w:num w:numId="6">
    <w:abstractNumId w:val="9"/>
  </w:num>
  <w:num w:numId="7">
    <w:abstractNumId w:val="25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17"/>
  </w:num>
  <w:num w:numId="17">
    <w:abstractNumId w:val="20"/>
  </w:num>
  <w:num w:numId="18">
    <w:abstractNumId w:val="12"/>
  </w:num>
  <w:num w:numId="19">
    <w:abstractNumId w:val="0"/>
  </w:num>
  <w:num w:numId="20">
    <w:abstractNumId w:val="1"/>
  </w:num>
  <w:num w:numId="21">
    <w:abstractNumId w:val="23"/>
  </w:num>
  <w:num w:numId="22">
    <w:abstractNumId w:val="24"/>
  </w:num>
  <w:num w:numId="23">
    <w:abstractNumId w:val="8"/>
  </w:num>
  <w:num w:numId="24">
    <w:abstractNumId w:val="22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2527B"/>
    <w:rsid w:val="00034692"/>
    <w:rsid w:val="000352C8"/>
    <w:rsid w:val="00084C9F"/>
    <w:rsid w:val="000A7B7B"/>
    <w:rsid w:val="000B345B"/>
    <w:rsid w:val="000B3AB1"/>
    <w:rsid w:val="000D392B"/>
    <w:rsid w:val="000E7E12"/>
    <w:rsid w:val="0010100C"/>
    <w:rsid w:val="00106D1D"/>
    <w:rsid w:val="00107823"/>
    <w:rsid w:val="00113C7C"/>
    <w:rsid w:val="00116E7E"/>
    <w:rsid w:val="0011761E"/>
    <w:rsid w:val="00122F8F"/>
    <w:rsid w:val="0013105C"/>
    <w:rsid w:val="00140C7A"/>
    <w:rsid w:val="00143524"/>
    <w:rsid w:val="00171FC1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63EE8"/>
    <w:rsid w:val="00275858"/>
    <w:rsid w:val="00281B69"/>
    <w:rsid w:val="00282777"/>
    <w:rsid w:val="00283151"/>
    <w:rsid w:val="002D1026"/>
    <w:rsid w:val="002E2AF9"/>
    <w:rsid w:val="003059FC"/>
    <w:rsid w:val="00317CA3"/>
    <w:rsid w:val="00324076"/>
    <w:rsid w:val="00334754"/>
    <w:rsid w:val="00343519"/>
    <w:rsid w:val="00363AC8"/>
    <w:rsid w:val="003C5E15"/>
    <w:rsid w:val="003D1668"/>
    <w:rsid w:val="003E697D"/>
    <w:rsid w:val="00411E7F"/>
    <w:rsid w:val="00425257"/>
    <w:rsid w:val="0043050E"/>
    <w:rsid w:val="00430641"/>
    <w:rsid w:val="00442F91"/>
    <w:rsid w:val="00445584"/>
    <w:rsid w:val="004973F5"/>
    <w:rsid w:val="0049783D"/>
    <w:rsid w:val="004A0DCA"/>
    <w:rsid w:val="004A10FB"/>
    <w:rsid w:val="004A2807"/>
    <w:rsid w:val="004E48C0"/>
    <w:rsid w:val="004F182B"/>
    <w:rsid w:val="00500596"/>
    <w:rsid w:val="00503D9F"/>
    <w:rsid w:val="00504CE0"/>
    <w:rsid w:val="00507FE9"/>
    <w:rsid w:val="005147CF"/>
    <w:rsid w:val="00531B09"/>
    <w:rsid w:val="00551BA2"/>
    <w:rsid w:val="00554281"/>
    <w:rsid w:val="0056483E"/>
    <w:rsid w:val="00575161"/>
    <w:rsid w:val="00582658"/>
    <w:rsid w:val="0058374F"/>
    <w:rsid w:val="005A287D"/>
    <w:rsid w:val="005E646E"/>
    <w:rsid w:val="005F1755"/>
    <w:rsid w:val="00624A4D"/>
    <w:rsid w:val="0063427E"/>
    <w:rsid w:val="006418D1"/>
    <w:rsid w:val="00665984"/>
    <w:rsid w:val="00675915"/>
    <w:rsid w:val="00683747"/>
    <w:rsid w:val="0068651B"/>
    <w:rsid w:val="006A3D92"/>
    <w:rsid w:val="006A3E25"/>
    <w:rsid w:val="006A54A3"/>
    <w:rsid w:val="006B1D27"/>
    <w:rsid w:val="006C238C"/>
    <w:rsid w:val="00713189"/>
    <w:rsid w:val="007166F9"/>
    <w:rsid w:val="00775518"/>
    <w:rsid w:val="007A14F0"/>
    <w:rsid w:val="007B3877"/>
    <w:rsid w:val="007C5CD9"/>
    <w:rsid w:val="007D607D"/>
    <w:rsid w:val="0080044B"/>
    <w:rsid w:val="00802C83"/>
    <w:rsid w:val="00822C26"/>
    <w:rsid w:val="008341A9"/>
    <w:rsid w:val="00835CBB"/>
    <w:rsid w:val="00855F7E"/>
    <w:rsid w:val="008802B3"/>
    <w:rsid w:val="008837A5"/>
    <w:rsid w:val="00891EC9"/>
    <w:rsid w:val="00893785"/>
    <w:rsid w:val="008C7304"/>
    <w:rsid w:val="008E384F"/>
    <w:rsid w:val="008E5ADA"/>
    <w:rsid w:val="008E696F"/>
    <w:rsid w:val="008F3169"/>
    <w:rsid w:val="008F5108"/>
    <w:rsid w:val="00904250"/>
    <w:rsid w:val="009248A6"/>
    <w:rsid w:val="0092691F"/>
    <w:rsid w:val="009425A1"/>
    <w:rsid w:val="00953EA5"/>
    <w:rsid w:val="009670D2"/>
    <w:rsid w:val="00970CBC"/>
    <w:rsid w:val="00991B92"/>
    <w:rsid w:val="009A0475"/>
    <w:rsid w:val="009A29D6"/>
    <w:rsid w:val="009A6B78"/>
    <w:rsid w:val="009A71DB"/>
    <w:rsid w:val="009C14E8"/>
    <w:rsid w:val="009D0775"/>
    <w:rsid w:val="009E72D8"/>
    <w:rsid w:val="00A15E2B"/>
    <w:rsid w:val="00A30269"/>
    <w:rsid w:val="00A47B7E"/>
    <w:rsid w:val="00AA3179"/>
    <w:rsid w:val="00AA4C3B"/>
    <w:rsid w:val="00AD6CC0"/>
    <w:rsid w:val="00AE2B84"/>
    <w:rsid w:val="00AE3077"/>
    <w:rsid w:val="00B31066"/>
    <w:rsid w:val="00B56EAA"/>
    <w:rsid w:val="00B674BF"/>
    <w:rsid w:val="00B810ED"/>
    <w:rsid w:val="00B96A45"/>
    <w:rsid w:val="00BA03E2"/>
    <w:rsid w:val="00BC2567"/>
    <w:rsid w:val="00C01297"/>
    <w:rsid w:val="00C10E62"/>
    <w:rsid w:val="00C179D4"/>
    <w:rsid w:val="00C21983"/>
    <w:rsid w:val="00C24344"/>
    <w:rsid w:val="00C26ACD"/>
    <w:rsid w:val="00C45438"/>
    <w:rsid w:val="00C51043"/>
    <w:rsid w:val="00C61C6B"/>
    <w:rsid w:val="00C70830"/>
    <w:rsid w:val="00C70E41"/>
    <w:rsid w:val="00C9072A"/>
    <w:rsid w:val="00C9375E"/>
    <w:rsid w:val="00CB4E34"/>
    <w:rsid w:val="00CC37A1"/>
    <w:rsid w:val="00CC3C1F"/>
    <w:rsid w:val="00CD1366"/>
    <w:rsid w:val="00CE633A"/>
    <w:rsid w:val="00CF0DF9"/>
    <w:rsid w:val="00D05B7B"/>
    <w:rsid w:val="00D1385D"/>
    <w:rsid w:val="00D160D0"/>
    <w:rsid w:val="00D17BF4"/>
    <w:rsid w:val="00D21B8F"/>
    <w:rsid w:val="00D37294"/>
    <w:rsid w:val="00D4390F"/>
    <w:rsid w:val="00D45F52"/>
    <w:rsid w:val="00D714B4"/>
    <w:rsid w:val="00DC00AB"/>
    <w:rsid w:val="00DC1BCC"/>
    <w:rsid w:val="00DC29D8"/>
    <w:rsid w:val="00DC42CE"/>
    <w:rsid w:val="00DC5D33"/>
    <w:rsid w:val="00DE5D26"/>
    <w:rsid w:val="00DE638E"/>
    <w:rsid w:val="00DF6570"/>
    <w:rsid w:val="00E2272E"/>
    <w:rsid w:val="00E23E3E"/>
    <w:rsid w:val="00E26819"/>
    <w:rsid w:val="00E33F76"/>
    <w:rsid w:val="00E46A55"/>
    <w:rsid w:val="00E5343C"/>
    <w:rsid w:val="00E6238F"/>
    <w:rsid w:val="00E64B41"/>
    <w:rsid w:val="00E72386"/>
    <w:rsid w:val="00E73914"/>
    <w:rsid w:val="00EB00B7"/>
    <w:rsid w:val="00EB2814"/>
    <w:rsid w:val="00ED6921"/>
    <w:rsid w:val="00EF399C"/>
    <w:rsid w:val="00F153B7"/>
    <w:rsid w:val="00F2356C"/>
    <w:rsid w:val="00F36D9E"/>
    <w:rsid w:val="00F40972"/>
    <w:rsid w:val="00F467ED"/>
    <w:rsid w:val="00F54D85"/>
    <w:rsid w:val="00F55B09"/>
    <w:rsid w:val="00F6352B"/>
    <w:rsid w:val="00F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FF3854-DD81-42C7-88F6-46F1FA42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8F3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45138-F77E-4570-AEAB-30909BE5D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Narine Sargsyan</cp:lastModifiedBy>
  <cp:revision>19</cp:revision>
  <cp:lastPrinted>2020-03-10T15:06:00Z</cp:lastPrinted>
  <dcterms:created xsi:type="dcterms:W3CDTF">2019-12-03T06:09:00Z</dcterms:created>
  <dcterms:modified xsi:type="dcterms:W3CDTF">2023-01-20T13:15:00Z</dcterms:modified>
</cp:coreProperties>
</file>